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AC2888" w:rsidR="002C6CC0" w:rsidP="00CA04D6" w:rsidRDefault="00DA1084" w14:paraId="bdaf016" w14:textId="bdaf016">
      <w:pPr>
        <w:jc w:val="right"/>
        <w15:collapsed w:val="false"/>
        <w:rPr>
          <w:rFonts w:ascii="Arial" w:hAnsi="Arial" w:cs="Arial"/>
          <w:sz w:val="24"/>
          <w:szCs w:val="24"/>
        </w:rPr>
      </w:pPr>
      <w:bookmarkStart w:name="_GoBack" w:id="0"/>
      <w:bookmarkEnd w:id="0"/>
      <w:r w:rsidRPr="00AC2888">
        <w:rPr>
          <w:rFonts w:ascii="Arial" w:hAnsi="Arial" w:cs="Arial"/>
          <w:sz w:val="24"/>
          <w:szCs w:val="24"/>
        </w:rPr>
        <w:t>Poslovni broj</w:t>
      </w:r>
      <w:r w:rsidR="00B94AC0">
        <w:rPr>
          <w:rFonts w:ascii="Arial" w:hAnsi="Arial" w:cs="Arial"/>
          <w:sz w:val="24"/>
          <w:szCs w:val="24"/>
        </w:rPr>
        <w:t>:</w:t>
      </w:r>
      <w:r w:rsidRPr="00AC2888">
        <w:rPr>
          <w:rFonts w:ascii="Arial" w:hAnsi="Arial" w:cs="Arial"/>
          <w:sz w:val="24"/>
          <w:szCs w:val="24"/>
        </w:rPr>
        <w:t xml:space="preserve"> </w:t>
      </w:r>
      <w:r w:rsidRPr="00AC2888" w:rsidR="00B9187F">
        <w:rPr>
          <w:rFonts w:ascii="Arial" w:hAnsi="Arial" w:cs="Arial"/>
          <w:sz w:val="24"/>
          <w:szCs w:val="24"/>
        </w:rPr>
        <w:t>St</w:t>
      </w:r>
      <w:r w:rsidRPr="00AC2888" w:rsidR="006F60AA">
        <w:rPr>
          <w:rFonts w:ascii="Arial" w:hAnsi="Arial" w:cs="Arial"/>
          <w:sz w:val="24"/>
          <w:szCs w:val="24"/>
        </w:rPr>
        <w:t>-</w:t>
      </w:r>
      <w:r w:rsidR="00147544">
        <w:rPr>
          <w:rFonts w:ascii="Arial" w:hAnsi="Arial" w:cs="Arial"/>
          <w:sz w:val="24"/>
          <w:szCs w:val="24"/>
        </w:rPr>
        <w:t>643/2023</w:t>
      </w:r>
      <w:r w:rsidR="00886840">
        <w:rPr>
          <w:rFonts w:ascii="Arial" w:hAnsi="Arial" w:cs="Arial"/>
          <w:sz w:val="24"/>
          <w:szCs w:val="24"/>
        </w:rPr>
        <w:t>-</w:t>
      </w:r>
      <w:r w:rsidR="00216051">
        <w:rPr>
          <w:rFonts w:ascii="Arial" w:hAnsi="Arial" w:cs="Arial"/>
          <w:sz w:val="24"/>
          <w:szCs w:val="24"/>
        </w:rPr>
        <w:t>29,30</w:t>
      </w:r>
    </w:p>
    <w:p w:rsidRPr="00AC2888" w:rsidR="00D06D88" w:rsidP="0075034A" w:rsidRDefault="00D06D88">
      <w:pPr>
        <w:jc w:val="center"/>
        <w:rPr>
          <w:rFonts w:ascii="Arial" w:hAnsi="Arial" w:cs="Arial"/>
          <w:sz w:val="24"/>
          <w:szCs w:val="24"/>
        </w:rPr>
      </w:pPr>
      <w:r w:rsidRPr="00AC2888">
        <w:rPr>
          <w:rFonts w:ascii="Arial" w:hAnsi="Arial" w:cs="Arial"/>
          <w:sz w:val="24"/>
          <w:szCs w:val="24"/>
        </w:rPr>
        <w:t>Z A P I S N I K</w:t>
      </w:r>
    </w:p>
    <w:p w:rsidR="00D06D88" w:rsidP="0075034A" w:rsidRDefault="00D06D88">
      <w:pPr>
        <w:jc w:val="center"/>
        <w:rPr>
          <w:rFonts w:ascii="Arial" w:hAnsi="Arial" w:cs="Arial"/>
          <w:sz w:val="24"/>
          <w:szCs w:val="24"/>
        </w:rPr>
      </w:pPr>
      <w:r w:rsidRPr="00AC2888">
        <w:rPr>
          <w:rFonts w:ascii="Arial" w:hAnsi="Arial" w:cs="Arial"/>
          <w:sz w:val="24"/>
          <w:szCs w:val="24"/>
        </w:rPr>
        <w:t xml:space="preserve">od </w:t>
      </w:r>
      <w:r w:rsidR="00216051">
        <w:rPr>
          <w:rFonts w:ascii="Arial" w:hAnsi="Arial" w:cs="Arial"/>
          <w:sz w:val="24"/>
          <w:szCs w:val="24"/>
        </w:rPr>
        <w:t>2</w:t>
      </w:r>
      <w:r w:rsidR="00AD6D11">
        <w:rPr>
          <w:rFonts w:ascii="Arial" w:hAnsi="Arial" w:cs="Arial"/>
          <w:sz w:val="24"/>
          <w:szCs w:val="24"/>
        </w:rPr>
        <w:t>1</w:t>
      </w:r>
      <w:r w:rsidR="00216051">
        <w:rPr>
          <w:rFonts w:ascii="Arial" w:hAnsi="Arial" w:cs="Arial"/>
          <w:sz w:val="24"/>
          <w:szCs w:val="24"/>
        </w:rPr>
        <w:t>. svibnja</w:t>
      </w:r>
      <w:r w:rsidR="00684D78">
        <w:rPr>
          <w:rFonts w:ascii="Arial" w:hAnsi="Arial" w:cs="Arial"/>
          <w:sz w:val="24"/>
          <w:szCs w:val="24"/>
        </w:rPr>
        <w:t xml:space="preserve"> </w:t>
      </w:r>
      <w:r w:rsidRPr="00AC2888" w:rsidR="00F54A8B">
        <w:rPr>
          <w:rFonts w:ascii="Arial" w:hAnsi="Arial" w:cs="Arial"/>
          <w:sz w:val="24"/>
          <w:szCs w:val="24"/>
        </w:rPr>
        <w:t>202</w:t>
      </w:r>
      <w:r w:rsidR="00684D78">
        <w:rPr>
          <w:rFonts w:ascii="Arial" w:hAnsi="Arial" w:cs="Arial"/>
          <w:sz w:val="24"/>
          <w:szCs w:val="24"/>
        </w:rPr>
        <w:t>4</w:t>
      </w:r>
      <w:r w:rsidRPr="00AC2888">
        <w:rPr>
          <w:rFonts w:ascii="Arial" w:hAnsi="Arial" w:cs="Arial"/>
          <w:sz w:val="24"/>
          <w:szCs w:val="24"/>
        </w:rPr>
        <w:t>.</w:t>
      </w:r>
    </w:p>
    <w:p w:rsidRPr="00674DB2" w:rsidR="00684D78" w:rsidP="00684D78" w:rsidRDefault="00684D78">
      <w:pPr>
        <w:jc w:val="center"/>
        <w:rPr>
          <w:rFonts w:ascii="Arial" w:hAnsi="Arial" w:cs="Arial"/>
          <w:sz w:val="24"/>
          <w:szCs w:val="24"/>
        </w:rPr>
      </w:pPr>
      <w:r w:rsidRPr="00674DB2">
        <w:rPr>
          <w:rFonts w:ascii="Arial" w:hAnsi="Arial" w:cs="Arial"/>
          <w:sz w:val="24"/>
          <w:szCs w:val="24"/>
        </w:rPr>
        <w:t>s ispitnog i izvještajnog ročišta</w:t>
      </w:r>
    </w:p>
    <w:p w:rsidRPr="00674DB2" w:rsidR="00684D78" w:rsidP="00684D78" w:rsidRDefault="00684D78">
      <w:pPr>
        <w:jc w:val="center"/>
        <w:rPr>
          <w:rFonts w:ascii="Arial" w:hAnsi="Arial" w:cs="Arial"/>
          <w:sz w:val="24"/>
          <w:szCs w:val="24"/>
        </w:rPr>
      </w:pPr>
      <w:r w:rsidRPr="00674DB2">
        <w:rPr>
          <w:rFonts w:ascii="Arial" w:hAnsi="Arial" w:cs="Arial"/>
          <w:color w:val="000000"/>
          <w:sz w:val="24"/>
          <w:szCs w:val="24"/>
        </w:rPr>
        <w:t>sastavljen kod Trgovačkog suda u Osijeku, Stalna služba u Slavonskom Brodu,</w:t>
      </w:r>
    </w:p>
    <w:p w:rsidR="00684D78" w:rsidP="008E031F" w:rsidRDefault="00684D78">
      <w:pPr>
        <w:jc w:val="center"/>
        <w:rPr>
          <w:rFonts w:ascii="Arial" w:hAnsi="Arial" w:cs="Arial"/>
          <w:color w:val="000000"/>
          <w:sz w:val="24"/>
          <w:szCs w:val="24"/>
        </w:rPr>
      </w:pPr>
      <w:r w:rsidRPr="00674DB2">
        <w:rPr>
          <w:rFonts w:ascii="Arial" w:hAnsi="Arial" w:cs="Arial"/>
          <w:color w:val="000000"/>
          <w:sz w:val="24"/>
          <w:szCs w:val="24"/>
        </w:rPr>
        <w:t>u postupku stečaja nad stečajnim dužnikom</w:t>
      </w:r>
    </w:p>
    <w:p w:rsidR="008E031F" w:rsidP="008E031F" w:rsidRDefault="008E031F">
      <w:pPr>
        <w:jc w:val="center"/>
        <w:rPr>
          <w:rFonts w:ascii="Arial" w:hAnsi="Arial" w:cs="Arial"/>
        </w:rPr>
      </w:pPr>
    </w:p>
    <w:p w:rsidR="00684D78" w:rsidP="00216051" w:rsidRDefault="00684D78">
      <w:pPr>
        <w:ind w:left="3540" w:firstLine="708"/>
        <w:rPr>
          <w:rFonts w:ascii="Arial" w:hAnsi="Arial" w:cs="Arial"/>
          <w:color w:val="000000"/>
          <w:sz w:val="24"/>
          <w:szCs w:val="24"/>
        </w:rPr>
      </w:pPr>
      <w:r w:rsidRPr="00674DB2">
        <w:rPr>
          <w:rFonts w:ascii="Arial" w:hAnsi="Arial" w:cs="Arial"/>
          <w:color w:val="000000"/>
          <w:sz w:val="24"/>
          <w:szCs w:val="24"/>
        </w:rPr>
        <w:t xml:space="preserve">Stečajni dužnik: </w:t>
      </w:r>
    </w:p>
    <w:p w:rsidRPr="00147544" w:rsidR="00147544" w:rsidP="00147544" w:rsidRDefault="003D2D94">
      <w:pPr>
        <w:ind w:left="4248"/>
        <w:rPr>
          <w:rFonts w:ascii="Arial" w:hAnsi="Arial" w:cs="Arial"/>
          <w:sz w:val="24"/>
          <w:szCs w:val="24"/>
        </w:rPr>
      </w:pPr>
      <w:r>
        <w:rPr>
          <w:rFonts w:ascii="Arial" w:hAnsi="Arial" w:cs="Arial"/>
          <w:sz w:val="24"/>
          <w:szCs w:val="24"/>
        </w:rPr>
        <w:t>BRAVARIJA ANDRIČEVIĆ j.d.o.o.u stečaju,</w:t>
      </w:r>
      <w:r w:rsidRPr="00147544" w:rsidR="00147544">
        <w:rPr>
          <w:rFonts w:ascii="Arial" w:hAnsi="Arial" w:cs="Arial"/>
          <w:sz w:val="24"/>
          <w:szCs w:val="24"/>
        </w:rPr>
        <w:t xml:space="preserve"> Vinkovci, Gospodarska ulica 8, OIB 69290622559</w:t>
      </w:r>
    </w:p>
    <w:p w:rsidRPr="008C2FA3" w:rsidR="006F60AA" w:rsidP="001009D9" w:rsidRDefault="006F60AA">
      <w:pPr>
        <w:rPr>
          <w:rFonts w:ascii="Arial" w:hAnsi="Arial" w:cs="Arial"/>
          <w:sz w:val="24"/>
          <w:szCs w:val="24"/>
        </w:rPr>
      </w:pPr>
      <w:r w:rsidRPr="008C2FA3">
        <w:rPr>
          <w:rFonts w:ascii="Arial" w:hAnsi="Arial" w:cs="Arial"/>
          <w:sz w:val="24"/>
          <w:szCs w:val="24"/>
        </w:rPr>
        <w:t xml:space="preserve">Prisutni od suda:   </w:t>
      </w:r>
    </w:p>
    <w:p w:rsidRPr="00AC2888" w:rsidR="006F60AA" w:rsidP="0075034A" w:rsidRDefault="006F60AA">
      <w:pPr>
        <w:jc w:val="both"/>
        <w:rPr>
          <w:rFonts w:ascii="Arial" w:hAnsi="Arial" w:cs="Arial"/>
          <w:sz w:val="24"/>
          <w:szCs w:val="24"/>
        </w:rPr>
      </w:pPr>
      <w:r w:rsidRPr="00AC2888">
        <w:rPr>
          <w:rFonts w:ascii="Arial" w:hAnsi="Arial" w:cs="Arial"/>
          <w:sz w:val="24"/>
          <w:szCs w:val="24"/>
        </w:rPr>
        <w:t>Daniela Martini Maoduš, sutkinja</w:t>
      </w:r>
      <w:r w:rsidRPr="00AC2888">
        <w:rPr>
          <w:rFonts w:ascii="Arial" w:hAnsi="Arial" w:cs="Arial"/>
          <w:sz w:val="24"/>
          <w:szCs w:val="24"/>
        </w:rPr>
        <w:tab/>
      </w:r>
    </w:p>
    <w:p w:rsidRPr="00AC2888" w:rsidR="00D06D88" w:rsidP="0075034A" w:rsidRDefault="004A672E">
      <w:pPr>
        <w:jc w:val="both"/>
        <w:rPr>
          <w:rFonts w:ascii="Arial" w:hAnsi="Arial" w:cs="Arial"/>
          <w:sz w:val="24"/>
          <w:szCs w:val="24"/>
        </w:rPr>
      </w:pPr>
      <w:r>
        <w:rPr>
          <w:rFonts w:ascii="Arial" w:hAnsi="Arial" w:cs="Arial"/>
          <w:sz w:val="24"/>
          <w:szCs w:val="24"/>
        </w:rPr>
        <w:t>Marija Đurin</w:t>
      </w:r>
      <w:r w:rsidRPr="00AC2888" w:rsidR="006F60AA">
        <w:rPr>
          <w:rFonts w:ascii="Arial" w:hAnsi="Arial" w:cs="Arial"/>
          <w:sz w:val="24"/>
          <w:szCs w:val="24"/>
        </w:rPr>
        <w:t xml:space="preserve">, </w:t>
      </w:r>
      <w:r w:rsidRPr="00AC2888" w:rsidR="00D06D88">
        <w:rPr>
          <w:rFonts w:ascii="Arial" w:hAnsi="Arial" w:cs="Arial"/>
          <w:sz w:val="24"/>
          <w:szCs w:val="24"/>
        </w:rPr>
        <w:t>zapisničar</w:t>
      </w:r>
      <w:r w:rsidRPr="00AC2888" w:rsidR="008D0A24">
        <w:rPr>
          <w:rFonts w:ascii="Arial" w:hAnsi="Arial" w:cs="Arial"/>
          <w:sz w:val="24"/>
          <w:szCs w:val="24"/>
        </w:rPr>
        <w:t>ka</w:t>
      </w:r>
      <w:r w:rsidRPr="00AC2888" w:rsidR="00D06D88">
        <w:rPr>
          <w:rFonts w:ascii="Arial" w:hAnsi="Arial" w:cs="Arial"/>
          <w:sz w:val="24"/>
          <w:szCs w:val="24"/>
        </w:rPr>
        <w:t xml:space="preserve">                          </w:t>
      </w:r>
    </w:p>
    <w:p w:rsidR="00B57C02" w:rsidP="0075034A" w:rsidRDefault="00B57C02">
      <w:pPr>
        <w:jc w:val="both"/>
        <w:rPr>
          <w:rFonts w:ascii="Arial" w:hAnsi="Arial" w:cs="Arial"/>
          <w:sz w:val="24"/>
          <w:szCs w:val="24"/>
        </w:rPr>
      </w:pPr>
    </w:p>
    <w:p w:rsidR="0048272E" w:rsidP="0048272E" w:rsidRDefault="0048272E">
      <w:pPr>
        <w:rPr>
          <w:rFonts w:ascii="Arial" w:hAnsi="Arial" w:cs="Arial"/>
          <w:color w:val="000000"/>
          <w:sz w:val="24"/>
          <w:szCs w:val="24"/>
        </w:rPr>
      </w:pPr>
      <w:r w:rsidRPr="00674DB2">
        <w:rPr>
          <w:rFonts w:ascii="Arial" w:hAnsi="Arial" w:cs="Arial"/>
          <w:color w:val="000000"/>
          <w:sz w:val="24"/>
          <w:szCs w:val="24"/>
        </w:rPr>
        <w:t>Vrijeme početka</w:t>
      </w:r>
      <w:r w:rsidR="001D2931">
        <w:rPr>
          <w:rFonts w:ascii="Arial" w:hAnsi="Arial" w:cs="Arial"/>
          <w:color w:val="000000"/>
          <w:sz w:val="24"/>
          <w:szCs w:val="24"/>
        </w:rPr>
        <w:t xml:space="preserve"> ispitnog ročišta</w:t>
      </w:r>
      <w:r w:rsidRPr="00674DB2">
        <w:rPr>
          <w:rFonts w:ascii="Arial" w:hAnsi="Arial" w:cs="Arial"/>
          <w:color w:val="000000"/>
          <w:sz w:val="24"/>
          <w:szCs w:val="24"/>
        </w:rPr>
        <w:t xml:space="preserve">: u </w:t>
      </w:r>
      <w:r w:rsidR="006C20EB">
        <w:rPr>
          <w:rFonts w:ascii="Arial" w:hAnsi="Arial" w:cs="Arial"/>
          <w:color w:val="000000"/>
          <w:sz w:val="24"/>
          <w:szCs w:val="24"/>
        </w:rPr>
        <w:t>11:00</w:t>
      </w:r>
      <w:r w:rsidR="007060CA">
        <w:rPr>
          <w:rFonts w:ascii="Arial" w:hAnsi="Arial" w:cs="Arial"/>
          <w:color w:val="000000"/>
          <w:sz w:val="24"/>
          <w:szCs w:val="24"/>
        </w:rPr>
        <w:t xml:space="preserve"> sati.</w:t>
      </w:r>
    </w:p>
    <w:p w:rsidR="007060CA" w:rsidP="0048272E" w:rsidRDefault="007060CA">
      <w:pPr>
        <w:rPr>
          <w:rFonts w:ascii="Arial" w:hAnsi="Arial" w:cs="Arial"/>
          <w:sz w:val="24"/>
          <w:szCs w:val="24"/>
        </w:rPr>
      </w:pPr>
    </w:p>
    <w:p w:rsidRPr="00674DB2" w:rsidR="007060CA" w:rsidP="0048272E" w:rsidRDefault="007060CA">
      <w:pPr>
        <w:rPr>
          <w:rFonts w:ascii="Arial" w:hAnsi="Arial" w:cs="Arial"/>
          <w:sz w:val="24"/>
          <w:szCs w:val="24"/>
        </w:rPr>
      </w:pPr>
      <w:r>
        <w:rPr>
          <w:rFonts w:ascii="Arial" w:hAnsi="Arial" w:cs="Arial"/>
          <w:sz w:val="24"/>
          <w:szCs w:val="24"/>
        </w:rPr>
        <w:t>Utvrđuje se da su pristupili:</w:t>
      </w:r>
    </w:p>
    <w:p w:rsidR="007060CA" w:rsidP="00C12534" w:rsidRDefault="00B32330">
      <w:pPr>
        <w:rPr>
          <w:rFonts w:ascii="Arial" w:hAnsi="Arial" w:cs="Arial"/>
          <w:sz w:val="24"/>
          <w:szCs w:val="24"/>
        </w:rPr>
      </w:pPr>
      <w:r w:rsidRPr="00AC2888">
        <w:rPr>
          <w:rFonts w:ascii="Arial" w:hAnsi="Arial" w:cs="Arial"/>
          <w:sz w:val="24"/>
          <w:szCs w:val="24"/>
        </w:rPr>
        <w:t xml:space="preserve">Za </w:t>
      </w:r>
      <w:r w:rsidRPr="00AC2888" w:rsidR="005831C5">
        <w:rPr>
          <w:rFonts w:ascii="Arial" w:hAnsi="Arial" w:cs="Arial"/>
          <w:sz w:val="24"/>
          <w:szCs w:val="24"/>
        </w:rPr>
        <w:t>dužnika</w:t>
      </w:r>
      <w:r w:rsidR="004B00FE">
        <w:rPr>
          <w:rFonts w:ascii="Arial" w:hAnsi="Arial" w:cs="Arial"/>
          <w:sz w:val="24"/>
          <w:szCs w:val="24"/>
        </w:rPr>
        <w:t>:</w:t>
      </w:r>
      <w:r w:rsidR="00650E2A">
        <w:rPr>
          <w:rFonts w:ascii="Arial" w:hAnsi="Arial" w:cs="Arial"/>
          <w:sz w:val="24"/>
          <w:szCs w:val="24"/>
        </w:rPr>
        <w:t xml:space="preserve"> </w:t>
      </w:r>
      <w:r w:rsidR="00C804AE">
        <w:rPr>
          <w:rFonts w:ascii="Arial" w:hAnsi="Arial" w:cs="Arial"/>
          <w:sz w:val="24"/>
          <w:szCs w:val="24"/>
        </w:rPr>
        <w:t>stečajni upravitelj Marko Plavetić</w:t>
      </w:r>
    </w:p>
    <w:p w:rsidR="00684D78" w:rsidP="00684D78" w:rsidRDefault="00684D78">
      <w:pPr>
        <w:rPr>
          <w:rFonts w:ascii="Arial" w:hAnsi="Arial" w:cs="Arial"/>
          <w:sz w:val="24"/>
          <w:szCs w:val="24"/>
        </w:rPr>
      </w:pPr>
      <w:r w:rsidRPr="007E042C">
        <w:rPr>
          <w:rFonts w:ascii="Arial" w:hAnsi="Arial" w:cs="Arial"/>
          <w:sz w:val="24"/>
          <w:szCs w:val="24"/>
        </w:rPr>
        <w:t xml:space="preserve">Za vjerovnika: </w:t>
      </w:r>
      <w:r w:rsidR="00841076">
        <w:rPr>
          <w:rFonts w:ascii="Arial" w:hAnsi="Arial" w:cs="Arial"/>
          <w:sz w:val="24"/>
          <w:szCs w:val="24"/>
        </w:rPr>
        <w:t>RH,</w:t>
      </w:r>
      <w:r w:rsidR="00625E83">
        <w:rPr>
          <w:rFonts w:ascii="Arial" w:hAnsi="Arial" w:cs="Arial"/>
          <w:sz w:val="24"/>
          <w:szCs w:val="24"/>
        </w:rPr>
        <w:t xml:space="preserve"> </w:t>
      </w:r>
      <w:r w:rsidR="00841076">
        <w:rPr>
          <w:rFonts w:ascii="Arial" w:hAnsi="Arial" w:cs="Arial"/>
          <w:sz w:val="24"/>
          <w:szCs w:val="24"/>
        </w:rPr>
        <w:t>Ministarstvo financija, Porezna uprava -</w:t>
      </w:r>
      <w:r>
        <w:rPr>
          <w:rFonts w:ascii="Arial" w:hAnsi="Arial" w:cs="Arial"/>
          <w:sz w:val="24"/>
          <w:szCs w:val="24"/>
        </w:rPr>
        <w:t xml:space="preserve"> za ŽDO </w:t>
      </w:r>
      <w:r w:rsidR="00216051">
        <w:rPr>
          <w:rFonts w:ascii="Arial" w:hAnsi="Arial" w:cs="Arial"/>
          <w:sz w:val="24"/>
          <w:szCs w:val="24"/>
        </w:rPr>
        <w:t xml:space="preserve">zamjenik </w:t>
      </w:r>
      <w:r w:rsidR="002D3C4C">
        <w:rPr>
          <w:rFonts w:ascii="Arial" w:hAnsi="Arial" w:cs="Arial"/>
          <w:sz w:val="24"/>
          <w:szCs w:val="24"/>
        </w:rPr>
        <w:t>Sibila Raumberger-Krištof</w:t>
      </w:r>
    </w:p>
    <w:p w:rsidR="00D508A1" w:rsidP="00D074FE" w:rsidRDefault="00C804AE">
      <w:pPr>
        <w:jc w:val="both"/>
        <w:rPr>
          <w:rFonts w:ascii="Arial" w:hAnsi="Arial" w:cs="Arial"/>
          <w:sz w:val="24"/>
          <w:szCs w:val="24"/>
        </w:rPr>
      </w:pPr>
      <w:r>
        <w:rPr>
          <w:rFonts w:ascii="Arial" w:hAnsi="Arial" w:cs="Arial"/>
          <w:sz w:val="24"/>
          <w:szCs w:val="24"/>
        </w:rPr>
        <w:t xml:space="preserve">Za </w:t>
      </w:r>
      <w:r w:rsidR="00E83ACB">
        <w:rPr>
          <w:rFonts w:ascii="Arial" w:hAnsi="Arial" w:cs="Arial"/>
          <w:sz w:val="24"/>
          <w:szCs w:val="24"/>
        </w:rPr>
        <w:t xml:space="preserve"> dužnika</w:t>
      </w:r>
      <w:r>
        <w:rPr>
          <w:rFonts w:ascii="Arial" w:hAnsi="Arial" w:cs="Arial"/>
          <w:sz w:val="24"/>
          <w:szCs w:val="24"/>
        </w:rPr>
        <w:t>:</w:t>
      </w:r>
      <w:r w:rsidR="00E83ACB">
        <w:rPr>
          <w:rFonts w:ascii="Arial" w:hAnsi="Arial" w:cs="Arial"/>
          <w:sz w:val="24"/>
          <w:szCs w:val="24"/>
        </w:rPr>
        <w:t xml:space="preserve"> za Božicu Andričević, osnivača i raniju direktoricu stečajnog dužnika</w:t>
      </w:r>
      <w:r w:rsidR="0074140B">
        <w:rPr>
          <w:rFonts w:ascii="Arial" w:hAnsi="Arial" w:cs="Arial"/>
          <w:sz w:val="24"/>
          <w:szCs w:val="24"/>
        </w:rPr>
        <w:t xml:space="preserve"> </w:t>
      </w:r>
      <w:r w:rsidR="00E83ACB">
        <w:rPr>
          <w:rFonts w:ascii="Arial" w:hAnsi="Arial" w:cs="Arial"/>
          <w:sz w:val="24"/>
          <w:szCs w:val="24"/>
        </w:rPr>
        <w:t>-</w:t>
      </w:r>
      <w:r w:rsidR="0074140B">
        <w:rPr>
          <w:rFonts w:ascii="Arial" w:hAnsi="Arial" w:cs="Arial"/>
          <w:sz w:val="24"/>
          <w:szCs w:val="24"/>
        </w:rPr>
        <w:t xml:space="preserve"> punomoćnik</w:t>
      </w:r>
      <w:r w:rsidR="00E83ACB">
        <w:rPr>
          <w:rFonts w:ascii="Arial" w:hAnsi="Arial" w:cs="Arial"/>
          <w:sz w:val="24"/>
          <w:szCs w:val="24"/>
        </w:rPr>
        <w:t xml:space="preserve"> Stjepan Širić</w:t>
      </w:r>
      <w:r w:rsidR="0074140B">
        <w:rPr>
          <w:rFonts w:ascii="Arial" w:hAnsi="Arial" w:cs="Arial"/>
          <w:sz w:val="24"/>
          <w:szCs w:val="24"/>
        </w:rPr>
        <w:t>, odvjetnik</w:t>
      </w:r>
    </w:p>
    <w:p w:rsidR="00F22869" w:rsidP="00D074FE" w:rsidRDefault="00F22869">
      <w:pPr>
        <w:jc w:val="both"/>
        <w:rPr>
          <w:rFonts w:ascii="Arial" w:hAnsi="Arial" w:cs="Arial"/>
          <w:sz w:val="24"/>
          <w:szCs w:val="24"/>
        </w:rPr>
      </w:pPr>
      <w:r>
        <w:rPr>
          <w:rFonts w:ascii="Arial" w:hAnsi="Arial" w:cs="Arial"/>
          <w:sz w:val="24"/>
          <w:szCs w:val="24"/>
        </w:rPr>
        <w:t>Za vjerovnika: Ana Bekavac, osobno</w:t>
      </w:r>
    </w:p>
    <w:p w:rsidR="00C1056F" w:rsidP="00C1056F" w:rsidRDefault="00C1056F">
      <w:pPr>
        <w:overflowPunct/>
        <w:autoSpaceDE/>
        <w:autoSpaceDN/>
        <w:adjustRightInd/>
        <w:jc w:val="both"/>
        <w:rPr>
          <w:rFonts w:ascii="Arial" w:hAnsi="Arial" w:cs="Arial"/>
          <w:sz w:val="24"/>
          <w:szCs w:val="24"/>
          <w:lang w:eastAsia="en-US"/>
        </w:rPr>
      </w:pPr>
    </w:p>
    <w:p w:rsidR="00036753" w:rsidP="00036753" w:rsidRDefault="00036753">
      <w:pPr>
        <w:overflowPunct/>
        <w:autoSpaceDE/>
        <w:autoSpaceDN/>
        <w:adjustRightInd/>
        <w:ind w:firstLine="708"/>
        <w:jc w:val="both"/>
        <w:rPr>
          <w:rFonts w:ascii="Arial" w:hAnsi="Arial" w:cs="Arial"/>
          <w:sz w:val="24"/>
          <w:szCs w:val="24"/>
          <w:lang w:eastAsia="en-US"/>
        </w:rPr>
      </w:pPr>
      <w:r w:rsidRPr="002C6CC0">
        <w:rPr>
          <w:rFonts w:ascii="Arial" w:hAnsi="Arial" w:cs="Arial"/>
          <w:sz w:val="24"/>
          <w:szCs w:val="24"/>
          <w:lang w:eastAsia="en-US"/>
        </w:rPr>
        <w:t>Konstatira se da je upravitelj stečajne mase sačinio</w:t>
      </w:r>
      <w:r w:rsidRPr="002C6CC0" w:rsidR="009210D0">
        <w:rPr>
          <w:rFonts w:ascii="Arial" w:hAnsi="Arial" w:cs="Arial"/>
          <w:sz w:val="24"/>
          <w:szCs w:val="24"/>
          <w:lang w:eastAsia="en-US"/>
        </w:rPr>
        <w:t xml:space="preserve"> ispravljenu</w:t>
      </w:r>
      <w:r w:rsidRPr="002C6CC0">
        <w:rPr>
          <w:rFonts w:ascii="Arial" w:hAnsi="Arial" w:cs="Arial"/>
          <w:sz w:val="24"/>
          <w:szCs w:val="24"/>
          <w:lang w:eastAsia="en-US"/>
        </w:rPr>
        <w:t xml:space="preserve"> tablicu prijavljenih tražbina i popis vjerovnika</w:t>
      </w:r>
      <w:r w:rsidRPr="002C6CC0" w:rsidR="00AA5969">
        <w:rPr>
          <w:rFonts w:ascii="Arial" w:hAnsi="Arial" w:cs="Arial"/>
          <w:sz w:val="24"/>
          <w:szCs w:val="24"/>
          <w:lang w:eastAsia="en-US"/>
        </w:rPr>
        <w:t xml:space="preserve"> što je objavljeno na e-O</w:t>
      </w:r>
      <w:r w:rsidRPr="002C6CC0" w:rsidR="009210D0">
        <w:rPr>
          <w:rFonts w:ascii="Arial" w:hAnsi="Arial" w:cs="Arial"/>
          <w:sz w:val="24"/>
          <w:szCs w:val="24"/>
          <w:lang w:eastAsia="en-US"/>
        </w:rPr>
        <w:t>glasnoj ploči radi dostave, a da su prijave tražbine položene u pisarnici</w:t>
      </w:r>
      <w:r w:rsidRPr="002C6CC0">
        <w:rPr>
          <w:rFonts w:ascii="Arial" w:hAnsi="Arial" w:cs="Arial"/>
          <w:sz w:val="24"/>
          <w:szCs w:val="24"/>
          <w:lang w:eastAsia="en-US"/>
        </w:rPr>
        <w:t>.</w:t>
      </w:r>
    </w:p>
    <w:p w:rsidRPr="002C6CC0" w:rsidR="002C6CC0" w:rsidP="00036753" w:rsidRDefault="002C6CC0">
      <w:pPr>
        <w:overflowPunct/>
        <w:autoSpaceDE/>
        <w:autoSpaceDN/>
        <w:adjustRightInd/>
        <w:ind w:firstLine="708"/>
        <w:jc w:val="both"/>
        <w:rPr>
          <w:rFonts w:ascii="Arial" w:hAnsi="Arial" w:cs="Arial"/>
          <w:sz w:val="24"/>
          <w:szCs w:val="24"/>
          <w:lang w:eastAsia="en-US"/>
        </w:rPr>
      </w:pPr>
    </w:p>
    <w:p w:rsidR="00E83FC3" w:rsidP="00036753" w:rsidRDefault="00E83FC3">
      <w:pPr>
        <w:overflowPunct/>
        <w:autoSpaceDE/>
        <w:autoSpaceDN/>
        <w:adjustRightInd/>
        <w:ind w:firstLine="708"/>
        <w:jc w:val="both"/>
        <w:rPr>
          <w:rFonts w:ascii="Arial" w:hAnsi="Arial" w:cs="Arial"/>
          <w:sz w:val="24"/>
          <w:szCs w:val="24"/>
        </w:rPr>
      </w:pPr>
      <w:r w:rsidRPr="002C6CC0">
        <w:rPr>
          <w:rFonts w:ascii="Arial" w:hAnsi="Arial" w:cs="Arial"/>
          <w:sz w:val="24"/>
          <w:szCs w:val="24"/>
        </w:rPr>
        <w:t>Neplaćeni doprinosi su prijavljeni i priznati kao tražbina Republike Hrvatske u I</w:t>
      </w:r>
      <w:r w:rsidR="002C6CC0">
        <w:rPr>
          <w:rFonts w:ascii="Arial" w:hAnsi="Arial" w:cs="Arial"/>
          <w:sz w:val="24"/>
          <w:szCs w:val="24"/>
        </w:rPr>
        <w:t xml:space="preserve"> </w:t>
      </w:r>
      <w:r w:rsidRPr="002C6CC0">
        <w:rPr>
          <w:rFonts w:ascii="Arial" w:hAnsi="Arial" w:cs="Arial"/>
          <w:sz w:val="24"/>
          <w:szCs w:val="24"/>
        </w:rPr>
        <w:t>višeg isplatnom redu, pa se radi izbjegavanja dvostrukog kumuliranja tražbina iste ponovno ne navode kod popisa radničkih neto tražbina.</w:t>
      </w:r>
    </w:p>
    <w:p w:rsidRPr="002C6CC0" w:rsidR="002C6CC0" w:rsidP="00036753" w:rsidRDefault="002C6CC0">
      <w:pPr>
        <w:overflowPunct/>
        <w:autoSpaceDE/>
        <w:autoSpaceDN/>
        <w:adjustRightInd/>
        <w:ind w:firstLine="708"/>
        <w:jc w:val="both"/>
        <w:rPr>
          <w:rFonts w:ascii="Arial" w:hAnsi="Arial" w:cs="Arial"/>
          <w:sz w:val="24"/>
          <w:szCs w:val="24"/>
          <w:lang w:eastAsia="en-US"/>
        </w:rPr>
      </w:pPr>
    </w:p>
    <w:p w:rsidR="00036753" w:rsidP="00036753" w:rsidRDefault="00AA5969">
      <w:pPr>
        <w:overflowPunct/>
        <w:autoSpaceDE/>
        <w:autoSpaceDN/>
        <w:adjustRightInd/>
        <w:ind w:firstLine="708"/>
        <w:jc w:val="both"/>
        <w:rPr>
          <w:rFonts w:ascii="Arial" w:hAnsi="Arial" w:cs="Arial"/>
          <w:sz w:val="24"/>
          <w:szCs w:val="24"/>
          <w:lang w:eastAsia="en-US"/>
        </w:rPr>
      </w:pPr>
      <w:r>
        <w:rPr>
          <w:rFonts w:ascii="Arial" w:hAnsi="Arial" w:cs="Arial"/>
          <w:sz w:val="24"/>
          <w:szCs w:val="24"/>
          <w:lang w:eastAsia="en-US"/>
        </w:rPr>
        <w:t>Stečajni upravitelj pojašnjava da nakon što je na prošlom ročištu dobio informaciju da postoji još nenaplaćenih tražbina radnika i nakon  što je ista poslala podnesak, angažirao je svog knjigovođu s kojim inače surađuje, koja je izvršila provjeru vjerodostojnosti onih podataka koja je dost</w:t>
      </w:r>
      <w:r w:rsidR="00F24B07">
        <w:rPr>
          <w:rFonts w:ascii="Arial" w:hAnsi="Arial" w:cs="Arial"/>
          <w:sz w:val="24"/>
          <w:szCs w:val="24"/>
          <w:lang w:eastAsia="en-US"/>
        </w:rPr>
        <w:t>avila Nedelj</w:t>
      </w:r>
      <w:r>
        <w:rPr>
          <w:rFonts w:ascii="Arial" w:hAnsi="Arial" w:cs="Arial"/>
          <w:sz w:val="24"/>
          <w:szCs w:val="24"/>
          <w:lang w:eastAsia="en-US"/>
        </w:rPr>
        <w:t>k</w:t>
      </w:r>
      <w:r w:rsidR="00F24B07">
        <w:rPr>
          <w:rFonts w:ascii="Arial" w:hAnsi="Arial" w:cs="Arial"/>
          <w:sz w:val="24"/>
          <w:szCs w:val="24"/>
          <w:lang w:eastAsia="en-US"/>
        </w:rPr>
        <w:t>a</w:t>
      </w:r>
      <w:r>
        <w:rPr>
          <w:rFonts w:ascii="Arial" w:hAnsi="Arial" w:cs="Arial"/>
          <w:sz w:val="24"/>
          <w:szCs w:val="24"/>
          <w:lang w:eastAsia="en-US"/>
        </w:rPr>
        <w:t xml:space="preserve"> Životski putem ePorezna i preko HZMO, s tim da za jednog radnika Davora Ivezić ovlašteni knjigovođa nije mogla </w:t>
      </w:r>
      <w:r w:rsidR="00F24B07">
        <w:rPr>
          <w:rFonts w:ascii="Arial" w:hAnsi="Arial" w:cs="Arial"/>
          <w:sz w:val="24"/>
          <w:szCs w:val="24"/>
          <w:lang w:eastAsia="en-US"/>
        </w:rPr>
        <w:t xml:space="preserve">pronaći JOPPD podatke ali je stečajni upravitelj priznao tu tražbinu jer iz konto 2300 knjigovođe Životski ipak proizlazi taj dug, tako da u tablici tu postoji razlika za one radnike za koju su utvrđeni JOPPD obrasci, stečajni upravitelj je u napomeni napisao da postoje </w:t>
      </w:r>
      <w:r w:rsidR="00301939">
        <w:rPr>
          <w:rFonts w:ascii="Arial" w:hAnsi="Arial" w:cs="Arial"/>
          <w:sz w:val="24"/>
          <w:szCs w:val="24"/>
          <w:lang w:eastAsia="en-US"/>
        </w:rPr>
        <w:t>ovršne</w:t>
      </w:r>
      <w:r w:rsidR="00F24B07">
        <w:rPr>
          <w:rFonts w:ascii="Arial" w:hAnsi="Arial" w:cs="Arial"/>
          <w:sz w:val="24"/>
          <w:szCs w:val="24"/>
          <w:lang w:eastAsia="en-US"/>
        </w:rPr>
        <w:t xml:space="preserve"> isprave što nije naz</w:t>
      </w:r>
      <w:r w:rsidR="00301939">
        <w:rPr>
          <w:rFonts w:ascii="Arial" w:hAnsi="Arial" w:cs="Arial"/>
          <w:sz w:val="24"/>
          <w:szCs w:val="24"/>
          <w:lang w:eastAsia="en-US"/>
        </w:rPr>
        <w:t>načio u odnosu na Davora Ivezić, u odnosu na njega samo je utvrdio da postoji vjerodostojna isprava.</w:t>
      </w:r>
    </w:p>
    <w:p w:rsidR="00AA5969" w:rsidP="00036753" w:rsidRDefault="00AA5969">
      <w:pPr>
        <w:overflowPunct/>
        <w:autoSpaceDE/>
        <w:autoSpaceDN/>
        <w:adjustRightInd/>
        <w:ind w:firstLine="708"/>
        <w:jc w:val="both"/>
        <w:rPr>
          <w:rFonts w:ascii="Arial" w:hAnsi="Arial" w:cs="Arial"/>
          <w:sz w:val="24"/>
          <w:szCs w:val="24"/>
          <w:lang w:eastAsia="en-US"/>
        </w:rPr>
      </w:pPr>
    </w:p>
    <w:p w:rsidRPr="0072102B" w:rsidR="00036753" w:rsidP="00036753" w:rsidRDefault="00036753">
      <w:pPr>
        <w:overflowPunct/>
        <w:autoSpaceDE/>
        <w:autoSpaceDN/>
        <w:adjustRightInd/>
        <w:ind w:firstLine="708"/>
        <w:jc w:val="both"/>
        <w:rPr>
          <w:rFonts w:ascii="Arial" w:hAnsi="Arial" w:cs="Arial"/>
          <w:sz w:val="24"/>
          <w:szCs w:val="24"/>
          <w:lang w:eastAsia="en-US"/>
        </w:rPr>
      </w:pPr>
      <w:r w:rsidRPr="0072102B">
        <w:rPr>
          <w:rFonts w:ascii="Arial" w:hAnsi="Arial" w:cs="Arial"/>
          <w:sz w:val="24"/>
          <w:szCs w:val="24"/>
          <w:lang w:eastAsia="en-US"/>
        </w:rPr>
        <w:t xml:space="preserve">Na upit suda stečajni upravitelj odgovara da su plaćene sve stečajne pristojbe na prijave tražbina. </w:t>
      </w:r>
    </w:p>
    <w:p w:rsidR="00036753" w:rsidP="00036753" w:rsidRDefault="00036753">
      <w:pPr>
        <w:overflowPunct/>
        <w:autoSpaceDE/>
        <w:autoSpaceDN/>
        <w:adjustRightInd/>
        <w:ind w:firstLine="708"/>
        <w:jc w:val="both"/>
        <w:rPr>
          <w:rFonts w:ascii="Arial" w:hAnsi="Arial" w:cs="Arial"/>
          <w:b/>
          <w:sz w:val="24"/>
          <w:szCs w:val="24"/>
          <w:lang w:eastAsia="en-US"/>
        </w:rPr>
      </w:pPr>
    </w:p>
    <w:p w:rsidR="002C6CC0" w:rsidP="00036753" w:rsidRDefault="002C6CC0">
      <w:pPr>
        <w:overflowPunct/>
        <w:autoSpaceDE/>
        <w:autoSpaceDN/>
        <w:adjustRightInd/>
        <w:ind w:firstLine="708"/>
        <w:jc w:val="both"/>
        <w:rPr>
          <w:rFonts w:ascii="Arial" w:hAnsi="Arial" w:cs="Arial"/>
          <w:b/>
          <w:sz w:val="24"/>
          <w:szCs w:val="24"/>
          <w:lang w:eastAsia="en-US"/>
        </w:rPr>
      </w:pPr>
    </w:p>
    <w:p w:rsidRPr="009540D8" w:rsidR="0078610C" w:rsidP="00036753" w:rsidRDefault="0078610C">
      <w:pPr>
        <w:overflowPunct/>
        <w:autoSpaceDE/>
        <w:autoSpaceDN/>
        <w:adjustRightInd/>
        <w:ind w:firstLine="708"/>
        <w:jc w:val="both"/>
        <w:rPr>
          <w:rFonts w:ascii="Arial" w:hAnsi="Arial" w:cs="Arial"/>
          <w:b/>
          <w:sz w:val="24"/>
          <w:szCs w:val="24"/>
          <w:lang w:eastAsia="en-US"/>
        </w:rPr>
      </w:pPr>
    </w:p>
    <w:p w:rsidRPr="00674DB2" w:rsidR="00036753" w:rsidP="00036753" w:rsidRDefault="00036753">
      <w:pPr>
        <w:overflowPunct/>
        <w:autoSpaceDE/>
        <w:autoSpaceDN/>
        <w:adjustRightInd/>
        <w:ind w:firstLine="708"/>
        <w:jc w:val="both"/>
        <w:rPr>
          <w:rFonts w:ascii="Arial" w:hAnsi="Arial" w:cs="Arial"/>
          <w:sz w:val="24"/>
          <w:szCs w:val="24"/>
          <w:lang w:eastAsia="en-US"/>
        </w:rPr>
      </w:pPr>
      <w:r w:rsidRPr="00674DB2">
        <w:rPr>
          <w:rFonts w:ascii="Arial" w:hAnsi="Arial" w:cs="Arial"/>
          <w:sz w:val="24"/>
          <w:szCs w:val="24"/>
          <w:lang w:eastAsia="en-US"/>
        </w:rPr>
        <w:lastRenderedPageBreak/>
        <w:t>Sud donosi</w:t>
      </w:r>
    </w:p>
    <w:p w:rsidRPr="00674DB2" w:rsidR="00036753" w:rsidP="00036753" w:rsidRDefault="00036753">
      <w:pPr>
        <w:overflowPunct/>
        <w:autoSpaceDE/>
        <w:autoSpaceDN/>
        <w:adjustRightInd/>
        <w:jc w:val="center"/>
        <w:rPr>
          <w:rFonts w:ascii="Arial" w:hAnsi="Arial" w:cs="Arial"/>
          <w:sz w:val="24"/>
          <w:szCs w:val="24"/>
        </w:rPr>
      </w:pPr>
      <w:r w:rsidRPr="00674DB2">
        <w:rPr>
          <w:rFonts w:ascii="Arial" w:hAnsi="Arial" w:cs="Arial"/>
          <w:sz w:val="24"/>
          <w:szCs w:val="24"/>
          <w:lang w:eastAsia="en-US"/>
        </w:rPr>
        <w:t>R J  E Š E N J E</w:t>
      </w:r>
    </w:p>
    <w:p w:rsidRPr="00674DB2" w:rsidR="00036753" w:rsidP="00036753" w:rsidRDefault="00036753">
      <w:pPr>
        <w:overflowPunct/>
        <w:autoSpaceDE/>
        <w:autoSpaceDN/>
        <w:adjustRightInd/>
        <w:ind w:firstLine="708"/>
        <w:jc w:val="both"/>
        <w:rPr>
          <w:rFonts w:ascii="Arial" w:hAnsi="Arial" w:cs="Arial"/>
          <w:sz w:val="24"/>
          <w:szCs w:val="24"/>
        </w:rPr>
      </w:pPr>
    </w:p>
    <w:p w:rsidR="00036753" w:rsidP="00036753" w:rsidRDefault="009210D0">
      <w:pPr>
        <w:overflowPunct/>
        <w:autoSpaceDE/>
        <w:autoSpaceDN/>
        <w:adjustRightInd/>
        <w:ind w:firstLine="708"/>
        <w:jc w:val="both"/>
        <w:rPr>
          <w:rFonts w:ascii="Arial" w:hAnsi="Arial" w:cs="Arial"/>
          <w:sz w:val="24"/>
          <w:szCs w:val="24"/>
          <w:lang w:eastAsia="en-US"/>
        </w:rPr>
      </w:pPr>
      <w:r>
        <w:rPr>
          <w:rFonts w:ascii="Arial" w:hAnsi="Arial" w:cs="Arial"/>
          <w:sz w:val="24"/>
          <w:szCs w:val="24"/>
          <w:lang w:eastAsia="en-US"/>
        </w:rPr>
        <w:t>S</w:t>
      </w:r>
      <w:r w:rsidR="00036753">
        <w:rPr>
          <w:rFonts w:ascii="Arial" w:hAnsi="Arial" w:cs="Arial"/>
          <w:sz w:val="24"/>
          <w:szCs w:val="24"/>
          <w:lang w:eastAsia="en-US"/>
        </w:rPr>
        <w:t>tečajn</w:t>
      </w:r>
      <w:r>
        <w:rPr>
          <w:rFonts w:ascii="Arial" w:hAnsi="Arial" w:cs="Arial"/>
          <w:sz w:val="24"/>
          <w:szCs w:val="24"/>
          <w:lang w:eastAsia="en-US"/>
        </w:rPr>
        <w:t>i upravitelj</w:t>
      </w:r>
      <w:r w:rsidRPr="00674DB2" w:rsidR="00036753">
        <w:rPr>
          <w:rFonts w:ascii="Arial" w:hAnsi="Arial" w:cs="Arial"/>
          <w:sz w:val="24"/>
          <w:szCs w:val="24"/>
          <w:lang w:eastAsia="en-US"/>
        </w:rPr>
        <w:t xml:space="preserve"> </w:t>
      </w:r>
      <w:r w:rsidRPr="00841076" w:rsidR="00036753">
        <w:rPr>
          <w:rFonts w:ascii="Arial" w:hAnsi="Arial" w:cs="Arial"/>
          <w:sz w:val="24"/>
          <w:szCs w:val="24"/>
          <w:lang w:eastAsia="en-US"/>
        </w:rPr>
        <w:t xml:space="preserve">navodi da se očituje prema tablici vjerovnika I višeg  isplatnog reda: </w:t>
      </w:r>
    </w:p>
    <w:p w:rsidRPr="00330F21" w:rsidR="00036753" w:rsidP="00036753" w:rsidRDefault="002C6CC0">
      <w:pPr>
        <w:overflowPunct/>
        <w:autoSpaceDE/>
        <w:autoSpaceDN/>
        <w:adjustRightInd/>
        <w:ind w:firstLine="708"/>
        <w:jc w:val="both"/>
        <w:rPr>
          <w:rFonts w:ascii="Arial" w:hAnsi="Arial" w:cs="Arial"/>
          <w:sz w:val="24"/>
          <w:szCs w:val="24"/>
          <w:lang w:eastAsia="en-US"/>
        </w:rPr>
      </w:pPr>
      <w:r>
        <w:rPr>
          <w:rFonts w:ascii="Arial" w:hAnsi="Arial" w:cs="Arial"/>
          <w:sz w:val="24"/>
          <w:szCs w:val="24"/>
          <w:lang w:eastAsia="en-US"/>
        </w:rPr>
        <w:t>"</w:t>
      </w:r>
      <w:r w:rsidRPr="00330F21" w:rsidR="00036753">
        <w:rPr>
          <w:rFonts w:ascii="Arial" w:hAnsi="Arial" w:cs="Arial"/>
          <w:sz w:val="24"/>
          <w:szCs w:val="24"/>
          <w:lang w:eastAsia="en-US"/>
        </w:rPr>
        <w:t>Priznajem u cijelosti slijedeće tražbine:</w:t>
      </w:r>
    </w:p>
    <w:p w:rsidRPr="00330F21" w:rsidR="003B57AC" w:rsidP="003B57AC" w:rsidRDefault="00036753">
      <w:pPr>
        <w:overflowPunct/>
        <w:autoSpaceDE/>
        <w:autoSpaceDN/>
        <w:adjustRightInd/>
        <w:ind w:firstLine="708"/>
        <w:jc w:val="both"/>
        <w:rPr>
          <w:rFonts w:ascii="Arial" w:hAnsi="Arial" w:cs="Arial"/>
          <w:sz w:val="24"/>
          <w:szCs w:val="24"/>
        </w:rPr>
      </w:pPr>
      <w:r w:rsidRPr="00330F21">
        <w:rPr>
          <w:rFonts w:ascii="Arial" w:hAnsi="Arial" w:cs="Arial"/>
          <w:sz w:val="24"/>
          <w:szCs w:val="24"/>
          <w:lang w:eastAsia="en-US"/>
        </w:rPr>
        <w:t>Pod rednim brojem 1. vjerovnik</w:t>
      </w:r>
      <w:r w:rsidRPr="00330F21" w:rsidR="00D345EA">
        <w:rPr>
          <w:rFonts w:ascii="Arial" w:hAnsi="Arial" w:cs="Arial"/>
          <w:sz w:val="24"/>
          <w:szCs w:val="24"/>
          <w:lang w:eastAsia="en-US"/>
        </w:rPr>
        <w:t>u</w:t>
      </w:r>
      <w:r w:rsidRPr="00330F21">
        <w:rPr>
          <w:rFonts w:ascii="Arial" w:hAnsi="Arial" w:cs="Arial"/>
          <w:sz w:val="24"/>
          <w:szCs w:val="24"/>
          <w:lang w:eastAsia="en-US"/>
        </w:rPr>
        <w:t xml:space="preserve"> </w:t>
      </w:r>
      <w:r w:rsidRPr="00330F21">
        <w:rPr>
          <w:rFonts w:ascii="Arial" w:hAnsi="Arial" w:cs="Arial"/>
          <w:sz w:val="24"/>
          <w:szCs w:val="24"/>
        </w:rPr>
        <w:t xml:space="preserve">REPUBLIKA HRVATSKA, Ministarstvo financija, Porezna uprava Područni ured Vukovar, </w:t>
      </w:r>
      <w:r w:rsidRPr="00330F21">
        <w:rPr>
          <w:rFonts w:ascii="Arial" w:hAnsi="Arial" w:cs="Arial"/>
          <w:sz w:val="24"/>
          <w:szCs w:val="24"/>
          <w:lang w:eastAsia="en-US"/>
        </w:rPr>
        <w:t xml:space="preserve">priznajem tražbinu u iznosu od </w:t>
      </w:r>
      <w:r w:rsidRPr="00330F21">
        <w:rPr>
          <w:rFonts w:ascii="Arial" w:hAnsi="Arial" w:cs="Arial"/>
          <w:sz w:val="24"/>
          <w:szCs w:val="24"/>
        </w:rPr>
        <w:t>27.848,82 eur</w:t>
      </w:r>
      <w:r w:rsidRPr="00330F21">
        <w:rPr>
          <w:rFonts w:ascii="Arial" w:hAnsi="Arial" w:cs="Arial"/>
          <w:sz w:val="24"/>
          <w:szCs w:val="24"/>
          <w:lang w:eastAsia="en-US"/>
        </w:rPr>
        <w:t>, pod rednim brojem 2. vjerovnik</w:t>
      </w:r>
      <w:r w:rsidRPr="00330F21" w:rsidR="00D345EA">
        <w:rPr>
          <w:rFonts w:ascii="Arial" w:hAnsi="Arial" w:cs="Arial"/>
          <w:sz w:val="24"/>
          <w:szCs w:val="24"/>
          <w:lang w:eastAsia="en-US"/>
        </w:rPr>
        <w:t>u</w:t>
      </w:r>
      <w:r w:rsidRPr="00330F21">
        <w:rPr>
          <w:rFonts w:ascii="Arial" w:hAnsi="Arial" w:cs="Arial"/>
          <w:sz w:val="24"/>
          <w:szCs w:val="24"/>
          <w:lang w:eastAsia="en-US"/>
        </w:rPr>
        <w:t xml:space="preserve"> </w:t>
      </w:r>
      <w:r w:rsidRPr="00330F21">
        <w:rPr>
          <w:rFonts w:ascii="Arial" w:hAnsi="Arial" w:cs="Arial"/>
          <w:sz w:val="24"/>
          <w:szCs w:val="24"/>
        </w:rPr>
        <w:t>Ane Bekavac priznajem tražbinu u iznosu od 2.644,58 eur, pod rednim brojem 3</w:t>
      </w:r>
      <w:r w:rsidRPr="00330F21" w:rsidR="00231DEA">
        <w:rPr>
          <w:rFonts w:ascii="Arial" w:hAnsi="Arial" w:cs="Arial"/>
          <w:sz w:val="24"/>
          <w:szCs w:val="24"/>
        </w:rPr>
        <w:t>.</w:t>
      </w:r>
      <w:r w:rsidRPr="00330F21">
        <w:rPr>
          <w:rFonts w:ascii="Arial" w:hAnsi="Arial" w:cs="Arial"/>
          <w:sz w:val="24"/>
          <w:szCs w:val="24"/>
        </w:rPr>
        <w:t xml:space="preserve"> vjerovnik</w:t>
      </w:r>
      <w:r w:rsidRPr="00330F21" w:rsidR="00D345EA">
        <w:rPr>
          <w:rFonts w:ascii="Arial" w:hAnsi="Arial" w:cs="Arial"/>
          <w:sz w:val="24"/>
          <w:szCs w:val="24"/>
        </w:rPr>
        <w:t>u</w:t>
      </w:r>
      <w:r w:rsidRPr="00330F21">
        <w:rPr>
          <w:rFonts w:ascii="Arial" w:hAnsi="Arial" w:cs="Arial"/>
          <w:sz w:val="24"/>
          <w:szCs w:val="24"/>
        </w:rPr>
        <w:t xml:space="preserve"> Božice Andričević priznajem tra</w:t>
      </w:r>
      <w:r w:rsidRPr="00330F21" w:rsidR="00713EEC">
        <w:rPr>
          <w:rFonts w:ascii="Arial" w:hAnsi="Arial" w:cs="Arial"/>
          <w:sz w:val="24"/>
          <w:szCs w:val="24"/>
        </w:rPr>
        <w:t>žbinu u iznosu od 2.718,16 eur, pod rednim brojem 4. vjerovni</w:t>
      </w:r>
      <w:r w:rsidRPr="00330F21" w:rsidR="00D345EA">
        <w:rPr>
          <w:rFonts w:ascii="Arial" w:hAnsi="Arial" w:cs="Arial"/>
          <w:sz w:val="24"/>
          <w:szCs w:val="24"/>
        </w:rPr>
        <w:t>ku</w:t>
      </w:r>
      <w:r w:rsidRPr="00330F21" w:rsidR="00713EEC">
        <w:rPr>
          <w:rFonts w:ascii="Arial" w:hAnsi="Arial" w:cs="Arial"/>
          <w:sz w:val="24"/>
          <w:szCs w:val="24"/>
        </w:rPr>
        <w:t xml:space="preserve"> Bhupendrakumar Ambalal Varia priznajem tražbinu u iznosu od 857,64 eur</w:t>
      </w:r>
      <w:r w:rsidRPr="00330F21" w:rsidR="00231DEA">
        <w:rPr>
          <w:rFonts w:ascii="Arial" w:hAnsi="Arial" w:cs="Arial"/>
          <w:sz w:val="24"/>
          <w:szCs w:val="24"/>
        </w:rPr>
        <w:t xml:space="preserve">, pod rednim brojem 5. vjerovnika </w:t>
      </w:r>
      <w:r w:rsidR="005B6789">
        <w:rPr>
          <w:rFonts w:ascii="Arial" w:hAnsi="Arial" w:cs="Arial"/>
          <w:sz w:val="24"/>
          <w:szCs w:val="24"/>
        </w:rPr>
        <w:t>Izabele</w:t>
      </w:r>
      <w:r w:rsidRPr="00330F21" w:rsidR="00231DEA">
        <w:rPr>
          <w:rFonts w:ascii="Arial" w:hAnsi="Arial" w:cs="Arial"/>
          <w:sz w:val="24"/>
          <w:szCs w:val="24"/>
        </w:rPr>
        <w:t xml:space="preserve"> Kink priznajem tražbinu u iznosu od 1.272,90 eur, pod rednim brojem 6. vjerovnika Matej</w:t>
      </w:r>
      <w:r w:rsidR="005B6789">
        <w:rPr>
          <w:rFonts w:ascii="Arial" w:hAnsi="Arial" w:cs="Arial"/>
          <w:sz w:val="24"/>
          <w:szCs w:val="24"/>
        </w:rPr>
        <w:t>a</w:t>
      </w:r>
      <w:r w:rsidRPr="00330F21" w:rsidR="00231DEA">
        <w:rPr>
          <w:rFonts w:ascii="Arial" w:hAnsi="Arial" w:cs="Arial"/>
          <w:sz w:val="24"/>
          <w:szCs w:val="24"/>
        </w:rPr>
        <w:t xml:space="preserve"> Marić priznajem tražbinu u iznosu od 1.596,24 eur, pod rednim brojem 7. vjerovnika </w:t>
      </w:r>
      <w:r w:rsidR="005B6789">
        <w:rPr>
          <w:rFonts w:ascii="Arial" w:hAnsi="Arial" w:cs="Arial"/>
          <w:sz w:val="24"/>
          <w:szCs w:val="24"/>
        </w:rPr>
        <w:t>Pet</w:t>
      </w:r>
      <w:r w:rsidRPr="00330F21" w:rsidR="00231DEA">
        <w:rPr>
          <w:rFonts w:ascii="Arial" w:hAnsi="Arial" w:cs="Arial"/>
          <w:sz w:val="24"/>
          <w:szCs w:val="24"/>
        </w:rPr>
        <w:t>r</w:t>
      </w:r>
      <w:r w:rsidR="005B6789">
        <w:rPr>
          <w:rFonts w:ascii="Arial" w:hAnsi="Arial" w:cs="Arial"/>
          <w:sz w:val="24"/>
          <w:szCs w:val="24"/>
        </w:rPr>
        <w:t>a</w:t>
      </w:r>
      <w:r w:rsidRPr="00330F21" w:rsidR="00231DEA">
        <w:rPr>
          <w:rFonts w:ascii="Arial" w:hAnsi="Arial" w:cs="Arial"/>
          <w:sz w:val="24"/>
          <w:szCs w:val="24"/>
        </w:rPr>
        <w:t xml:space="preserve"> Tomšić priznajem tražbinu u iznosu od 2.607,75 eur, </w:t>
      </w:r>
      <w:r w:rsidRPr="00330F21" w:rsidR="003B57AC">
        <w:rPr>
          <w:rFonts w:ascii="Arial" w:hAnsi="Arial" w:cs="Arial"/>
          <w:sz w:val="24"/>
          <w:szCs w:val="24"/>
        </w:rPr>
        <w:t>pod rednim brojem 8. vjerovnika Mihovil</w:t>
      </w:r>
      <w:r w:rsidR="005B6789">
        <w:rPr>
          <w:rFonts w:ascii="Arial" w:hAnsi="Arial" w:cs="Arial"/>
          <w:sz w:val="24"/>
          <w:szCs w:val="24"/>
        </w:rPr>
        <w:t>a</w:t>
      </w:r>
      <w:r w:rsidRPr="00330F21" w:rsidR="003B57AC">
        <w:rPr>
          <w:rFonts w:ascii="Arial" w:hAnsi="Arial" w:cs="Arial"/>
          <w:sz w:val="24"/>
          <w:szCs w:val="24"/>
        </w:rPr>
        <w:t xml:space="preserve"> Stanković priznajem tražbinu u iznosu od 345,61 eur, pod rednim brojem 9. vjerovnika </w:t>
      </w:r>
      <w:r w:rsidR="005B6789">
        <w:rPr>
          <w:rFonts w:ascii="Arial" w:hAnsi="Arial" w:cs="Arial"/>
          <w:sz w:val="24"/>
          <w:szCs w:val="24"/>
        </w:rPr>
        <w:t>Luke</w:t>
      </w:r>
      <w:r w:rsidRPr="00330F21" w:rsidR="003B57AC">
        <w:rPr>
          <w:rFonts w:ascii="Arial" w:hAnsi="Arial" w:cs="Arial"/>
          <w:sz w:val="24"/>
          <w:szCs w:val="24"/>
        </w:rPr>
        <w:t xml:space="preserve"> Šarčević priznajem tražbinu u iznosu od 1.142,29 eur, pod rednim brojem 10. vjerovnika Davor</w:t>
      </w:r>
      <w:r w:rsidR="005B6789">
        <w:rPr>
          <w:rFonts w:ascii="Arial" w:hAnsi="Arial" w:cs="Arial"/>
          <w:sz w:val="24"/>
          <w:szCs w:val="24"/>
        </w:rPr>
        <w:t>a</w:t>
      </w:r>
      <w:r w:rsidRPr="00330F21" w:rsidR="003B57AC">
        <w:rPr>
          <w:rFonts w:ascii="Arial" w:hAnsi="Arial" w:cs="Arial"/>
          <w:sz w:val="24"/>
          <w:szCs w:val="24"/>
        </w:rPr>
        <w:t xml:space="preserve"> Ivezić priznajem tražbinu u iznosu od  298,18 eur, ukupno 41.332,17 eur.</w:t>
      </w:r>
    </w:p>
    <w:p w:rsidR="003B57AC" w:rsidP="003B57AC" w:rsidRDefault="003B57AC">
      <w:pPr>
        <w:overflowPunct/>
        <w:autoSpaceDE/>
        <w:autoSpaceDN/>
        <w:adjustRightInd/>
        <w:ind w:firstLine="708"/>
        <w:jc w:val="both"/>
        <w:rPr>
          <w:rFonts w:asciiTheme="minorHAnsi" w:hAnsiTheme="minorHAnsi" w:cstheme="minorHAnsi"/>
          <w:sz w:val="24"/>
          <w:szCs w:val="24"/>
        </w:rPr>
      </w:pPr>
    </w:p>
    <w:p w:rsidRPr="00330F21" w:rsidR="00036753" w:rsidP="00036753" w:rsidRDefault="00036753">
      <w:pPr>
        <w:overflowPunct/>
        <w:autoSpaceDE/>
        <w:autoSpaceDN/>
        <w:adjustRightInd/>
        <w:ind w:firstLine="708"/>
        <w:jc w:val="both"/>
        <w:rPr>
          <w:rFonts w:ascii="Arial" w:hAnsi="Arial" w:cs="Arial"/>
          <w:sz w:val="24"/>
          <w:szCs w:val="24"/>
          <w:lang w:eastAsia="en-US"/>
        </w:rPr>
      </w:pPr>
      <w:r w:rsidRPr="00330F21">
        <w:rPr>
          <w:rFonts w:ascii="Arial" w:hAnsi="Arial" w:cs="Arial"/>
          <w:sz w:val="24"/>
          <w:szCs w:val="24"/>
          <w:lang w:eastAsia="en-US"/>
        </w:rPr>
        <w:t xml:space="preserve">Priznajem u cijelosti tražbine vjerovnika II višeg isplatnog reda i to kako slijedi: pod rednim brojem 1. vjerovnika </w:t>
      </w:r>
      <w:r w:rsidRPr="00330F21">
        <w:rPr>
          <w:rFonts w:ascii="Arial" w:hAnsi="Arial" w:cs="Arial"/>
          <w:sz w:val="24"/>
          <w:szCs w:val="24"/>
        </w:rPr>
        <w:t xml:space="preserve">REPUBLIKA HRVATSKA, Ministarstvo financija, Porezna uprava Područni ured Vukovar, </w:t>
      </w:r>
      <w:r w:rsidRPr="00330F21">
        <w:rPr>
          <w:rFonts w:ascii="Arial" w:hAnsi="Arial" w:cs="Arial"/>
          <w:sz w:val="24"/>
          <w:szCs w:val="24"/>
          <w:lang w:eastAsia="en-US"/>
        </w:rPr>
        <w:t xml:space="preserve">priznajem tražbinu za iznos od </w:t>
      </w:r>
      <w:r w:rsidRPr="00330F21">
        <w:rPr>
          <w:rFonts w:ascii="Arial" w:hAnsi="Arial" w:cs="Arial"/>
          <w:sz w:val="24"/>
          <w:szCs w:val="24"/>
        </w:rPr>
        <w:t>46.423,65 eur</w:t>
      </w:r>
      <w:r w:rsidRPr="00330F21">
        <w:rPr>
          <w:rFonts w:ascii="Arial" w:hAnsi="Arial" w:cs="Arial"/>
          <w:sz w:val="24"/>
          <w:szCs w:val="24"/>
          <w:lang w:eastAsia="en-US"/>
        </w:rPr>
        <w:t xml:space="preserve">, pod rednim brojem 2. vjerovnika </w:t>
      </w:r>
      <w:r w:rsidRPr="00330F21">
        <w:rPr>
          <w:rFonts w:ascii="Arial" w:hAnsi="Arial" w:cs="Arial"/>
          <w:sz w:val="24"/>
          <w:szCs w:val="24"/>
        </w:rPr>
        <w:t xml:space="preserve">HEP-OPSKRBA d.o.o. </w:t>
      </w:r>
      <w:r w:rsidRPr="00330F21">
        <w:rPr>
          <w:rFonts w:ascii="Arial" w:hAnsi="Arial" w:cs="Arial"/>
          <w:sz w:val="24"/>
          <w:szCs w:val="24"/>
          <w:lang w:eastAsia="en-US"/>
        </w:rPr>
        <w:t xml:space="preserve">priznajem tražbinu za iznos od </w:t>
      </w:r>
      <w:r w:rsidRPr="00330F21">
        <w:rPr>
          <w:rFonts w:ascii="Arial" w:hAnsi="Arial" w:cs="Arial"/>
          <w:sz w:val="24"/>
          <w:szCs w:val="24"/>
        </w:rPr>
        <w:t xml:space="preserve">1.611,92 </w:t>
      </w:r>
      <w:r w:rsidRPr="00330F21">
        <w:rPr>
          <w:rFonts w:ascii="Arial" w:hAnsi="Arial" w:cs="Arial"/>
          <w:sz w:val="24"/>
          <w:szCs w:val="24"/>
          <w:lang w:eastAsia="en-US"/>
        </w:rPr>
        <w:t xml:space="preserve">eur, pod rednim brojem 3. vjerovnika </w:t>
      </w:r>
      <w:r w:rsidRPr="00330F21">
        <w:rPr>
          <w:rFonts w:ascii="Arial" w:hAnsi="Arial" w:cs="Arial"/>
          <w:sz w:val="24"/>
          <w:szCs w:val="24"/>
        </w:rPr>
        <w:t xml:space="preserve">HZZ-Hrvatski zavod za zapošljavanje </w:t>
      </w:r>
      <w:r w:rsidRPr="00330F21">
        <w:rPr>
          <w:rFonts w:ascii="Arial" w:hAnsi="Arial" w:cs="Arial"/>
          <w:sz w:val="24"/>
          <w:szCs w:val="24"/>
          <w:lang w:eastAsia="en-US"/>
        </w:rPr>
        <w:t xml:space="preserve">priznajem tražbinu za iznos od </w:t>
      </w:r>
      <w:r w:rsidRPr="00330F21">
        <w:rPr>
          <w:rFonts w:ascii="Arial" w:hAnsi="Arial" w:cs="Arial"/>
          <w:sz w:val="24"/>
          <w:szCs w:val="24"/>
        </w:rPr>
        <w:t xml:space="preserve">10.852,76 </w:t>
      </w:r>
      <w:r w:rsidRPr="00330F21">
        <w:rPr>
          <w:rFonts w:ascii="Arial" w:hAnsi="Arial" w:cs="Arial"/>
          <w:sz w:val="24"/>
          <w:szCs w:val="24"/>
          <w:lang w:eastAsia="en-US"/>
        </w:rPr>
        <w:t xml:space="preserve">eur, pod rednim brojem 4. vjerovnika </w:t>
      </w:r>
      <w:r w:rsidRPr="00330F21">
        <w:rPr>
          <w:rFonts w:ascii="Arial" w:hAnsi="Arial" w:cs="Arial"/>
          <w:sz w:val="24"/>
          <w:szCs w:val="24"/>
        </w:rPr>
        <w:t>FINANCIJSKA AGENCIJA</w:t>
      </w:r>
      <w:r w:rsidRPr="00330F21">
        <w:rPr>
          <w:rFonts w:ascii="Arial" w:hAnsi="Arial" w:cs="Arial"/>
          <w:sz w:val="24"/>
          <w:szCs w:val="24"/>
          <w:lang w:eastAsia="en-US"/>
        </w:rPr>
        <w:t xml:space="preserve"> priznajem tražbinu za iznos od </w:t>
      </w:r>
      <w:r w:rsidRPr="00330F21">
        <w:rPr>
          <w:rFonts w:ascii="Arial" w:hAnsi="Arial" w:cs="Arial"/>
          <w:sz w:val="24"/>
          <w:szCs w:val="24"/>
        </w:rPr>
        <w:t xml:space="preserve">1.247,78 </w:t>
      </w:r>
      <w:r w:rsidRPr="00330F21">
        <w:rPr>
          <w:rFonts w:ascii="Arial" w:hAnsi="Arial" w:cs="Arial"/>
          <w:sz w:val="24"/>
          <w:szCs w:val="24"/>
          <w:lang w:eastAsia="en-US"/>
        </w:rPr>
        <w:t xml:space="preserve">eur, pod rednim brojem 5. vjerovnika </w:t>
      </w:r>
      <w:r w:rsidRPr="00330F21">
        <w:rPr>
          <w:rFonts w:ascii="Arial" w:hAnsi="Arial" w:cs="Arial"/>
          <w:sz w:val="24"/>
          <w:szCs w:val="24"/>
        </w:rPr>
        <w:t xml:space="preserve">HEP ELEKTRA d.o.o. </w:t>
      </w:r>
      <w:r w:rsidRPr="00330F21">
        <w:rPr>
          <w:rFonts w:ascii="Arial" w:hAnsi="Arial" w:cs="Arial"/>
          <w:sz w:val="24"/>
          <w:szCs w:val="24"/>
          <w:lang w:eastAsia="en-US"/>
        </w:rPr>
        <w:t xml:space="preserve">priznajem tražbinu za iznos od </w:t>
      </w:r>
      <w:r w:rsidRPr="00330F21">
        <w:rPr>
          <w:rFonts w:ascii="Arial" w:hAnsi="Arial" w:cs="Arial"/>
          <w:sz w:val="24"/>
          <w:szCs w:val="24"/>
        </w:rPr>
        <w:t xml:space="preserve">119,68 </w:t>
      </w:r>
      <w:r w:rsidRPr="00330F21">
        <w:rPr>
          <w:rFonts w:ascii="Arial" w:hAnsi="Arial" w:cs="Arial"/>
          <w:sz w:val="24"/>
          <w:szCs w:val="24"/>
          <w:lang w:eastAsia="en-US"/>
        </w:rPr>
        <w:t xml:space="preserve">eur, pod rednim brojem 6. vjerovnika </w:t>
      </w:r>
      <w:r w:rsidRPr="00330F21">
        <w:rPr>
          <w:rFonts w:ascii="Arial" w:hAnsi="Arial" w:cs="Arial"/>
          <w:sz w:val="24"/>
          <w:szCs w:val="24"/>
        </w:rPr>
        <w:t xml:space="preserve">GRAD VINKOVCI </w:t>
      </w:r>
      <w:r w:rsidRPr="00330F21">
        <w:rPr>
          <w:rFonts w:ascii="Arial" w:hAnsi="Arial" w:cs="Arial"/>
          <w:sz w:val="24"/>
          <w:szCs w:val="24"/>
          <w:lang w:eastAsia="en-US"/>
        </w:rPr>
        <w:t xml:space="preserve">priznajem tražbinu za iznos od </w:t>
      </w:r>
      <w:r w:rsidRPr="00330F21">
        <w:rPr>
          <w:rFonts w:ascii="Arial" w:hAnsi="Arial" w:cs="Arial"/>
          <w:sz w:val="24"/>
          <w:szCs w:val="24"/>
        </w:rPr>
        <w:t xml:space="preserve">2.418,25 </w:t>
      </w:r>
      <w:r w:rsidRPr="00330F21">
        <w:rPr>
          <w:rFonts w:ascii="Arial" w:hAnsi="Arial" w:cs="Arial"/>
          <w:sz w:val="24"/>
          <w:szCs w:val="24"/>
          <w:lang w:eastAsia="en-US"/>
        </w:rPr>
        <w:t xml:space="preserve">eur, pod rednim brojem 7. </w:t>
      </w:r>
      <w:r w:rsidRPr="00330F21">
        <w:rPr>
          <w:rFonts w:ascii="Arial" w:hAnsi="Arial" w:cs="Arial"/>
          <w:sz w:val="24"/>
          <w:szCs w:val="24"/>
        </w:rPr>
        <w:t xml:space="preserve">Istraživač Benz d.o.o. </w:t>
      </w:r>
      <w:r w:rsidRPr="00330F21">
        <w:rPr>
          <w:rFonts w:ascii="Arial" w:hAnsi="Arial" w:cs="Arial"/>
          <w:sz w:val="24"/>
          <w:szCs w:val="24"/>
          <w:lang w:eastAsia="en-US"/>
        </w:rPr>
        <w:t xml:space="preserve">priznajem tražbinu za iznos od </w:t>
      </w:r>
      <w:r w:rsidRPr="00330F21">
        <w:rPr>
          <w:rFonts w:ascii="Arial" w:hAnsi="Arial" w:cs="Arial"/>
          <w:sz w:val="24"/>
          <w:szCs w:val="24"/>
        </w:rPr>
        <w:t xml:space="preserve">9.846,56 </w:t>
      </w:r>
      <w:r w:rsidRPr="00330F21">
        <w:rPr>
          <w:rFonts w:ascii="Arial" w:hAnsi="Arial" w:cs="Arial"/>
          <w:sz w:val="24"/>
          <w:szCs w:val="24"/>
          <w:lang w:eastAsia="en-US"/>
        </w:rPr>
        <w:t xml:space="preserve">eur, pod rednim brojem 8. vjerovnika </w:t>
      </w:r>
      <w:r w:rsidRPr="00330F21">
        <w:rPr>
          <w:rFonts w:ascii="Arial" w:hAnsi="Arial" w:cs="Arial"/>
          <w:sz w:val="24"/>
          <w:szCs w:val="24"/>
        </w:rPr>
        <w:t xml:space="preserve">IMPULS-LEASING d.o.o. </w:t>
      </w:r>
      <w:r w:rsidRPr="00330F21">
        <w:rPr>
          <w:rFonts w:ascii="Arial" w:hAnsi="Arial" w:cs="Arial"/>
          <w:sz w:val="24"/>
          <w:szCs w:val="24"/>
          <w:lang w:eastAsia="en-US"/>
        </w:rPr>
        <w:t xml:space="preserve">priznajem tražbinu </w:t>
      </w:r>
      <w:r w:rsidRPr="00330F21">
        <w:rPr>
          <w:rFonts w:ascii="Arial" w:hAnsi="Arial" w:cs="Arial"/>
          <w:sz w:val="24"/>
          <w:szCs w:val="24"/>
        </w:rPr>
        <w:t xml:space="preserve">za iznos od 16.227,22 eur, </w:t>
      </w:r>
      <w:r w:rsidRPr="00330F21">
        <w:rPr>
          <w:rFonts w:ascii="Arial" w:hAnsi="Arial" w:cs="Arial"/>
          <w:sz w:val="24"/>
          <w:szCs w:val="24"/>
          <w:lang w:eastAsia="en-US"/>
        </w:rPr>
        <w:t xml:space="preserve">pod rednim brojem 9. vjerovnika </w:t>
      </w:r>
      <w:r w:rsidRPr="00330F21">
        <w:rPr>
          <w:rFonts w:ascii="Arial" w:hAnsi="Arial" w:cs="Arial"/>
          <w:sz w:val="24"/>
          <w:szCs w:val="24"/>
        </w:rPr>
        <w:t xml:space="preserve">RAIFFEISENBANK AUSTRIA d.d. </w:t>
      </w:r>
      <w:r w:rsidRPr="00330F21">
        <w:rPr>
          <w:rFonts w:ascii="Arial" w:hAnsi="Arial" w:cs="Arial"/>
          <w:sz w:val="24"/>
          <w:szCs w:val="24"/>
          <w:lang w:eastAsia="en-US"/>
        </w:rPr>
        <w:t xml:space="preserve">priznajem tražbinu </w:t>
      </w:r>
      <w:r w:rsidRPr="00330F21">
        <w:rPr>
          <w:rFonts w:ascii="Arial" w:hAnsi="Arial" w:cs="Arial"/>
          <w:sz w:val="24"/>
          <w:szCs w:val="24"/>
        </w:rPr>
        <w:t>za iznos od 27.152,19,</w:t>
      </w:r>
      <w:r w:rsidRPr="00330F21">
        <w:rPr>
          <w:rFonts w:ascii="Arial" w:hAnsi="Arial" w:cs="Arial"/>
          <w:sz w:val="24"/>
          <w:szCs w:val="24"/>
          <w:lang w:eastAsia="en-US"/>
        </w:rPr>
        <w:t xml:space="preserve"> pod rednim brojem 10. vjerovnika </w:t>
      </w:r>
      <w:r w:rsidRPr="00330F21">
        <w:rPr>
          <w:rFonts w:ascii="Arial" w:hAnsi="Arial" w:cs="Arial"/>
          <w:sz w:val="24"/>
          <w:szCs w:val="24"/>
        </w:rPr>
        <w:t xml:space="preserve">Dom zdravlja Vinkovci </w:t>
      </w:r>
      <w:r w:rsidRPr="00330F21">
        <w:rPr>
          <w:rFonts w:ascii="Arial" w:hAnsi="Arial" w:cs="Arial"/>
          <w:sz w:val="24"/>
          <w:szCs w:val="24"/>
          <w:lang w:eastAsia="en-US"/>
        </w:rPr>
        <w:t xml:space="preserve">priznajem tražbinu </w:t>
      </w:r>
      <w:r w:rsidRPr="00330F21">
        <w:rPr>
          <w:rFonts w:ascii="Arial" w:hAnsi="Arial" w:cs="Arial"/>
          <w:sz w:val="24"/>
          <w:szCs w:val="24"/>
        </w:rPr>
        <w:t xml:space="preserve">za iznos od 112,14 eur, </w:t>
      </w:r>
      <w:r w:rsidRPr="00330F21">
        <w:rPr>
          <w:rFonts w:ascii="Arial" w:hAnsi="Arial" w:cs="Arial"/>
          <w:sz w:val="24"/>
          <w:szCs w:val="24"/>
          <w:lang w:eastAsia="en-US"/>
        </w:rPr>
        <w:t xml:space="preserve">pod rednim brojem 11. vjerovnika </w:t>
      </w:r>
      <w:r w:rsidRPr="00330F21">
        <w:rPr>
          <w:rFonts w:ascii="Arial" w:hAnsi="Arial" w:cs="Arial"/>
          <w:sz w:val="24"/>
          <w:szCs w:val="24"/>
        </w:rPr>
        <w:t>PEKAR d.o.o.</w:t>
      </w:r>
      <w:r w:rsidRPr="00330F21">
        <w:rPr>
          <w:rFonts w:ascii="Arial" w:hAnsi="Arial" w:cs="Arial"/>
          <w:sz w:val="24"/>
          <w:szCs w:val="24"/>
          <w:lang w:eastAsia="en-US"/>
        </w:rPr>
        <w:t xml:space="preserve"> priznajem tražbinu</w:t>
      </w:r>
      <w:r w:rsidRPr="00330F21">
        <w:rPr>
          <w:rFonts w:ascii="Arial" w:hAnsi="Arial" w:cs="Arial"/>
          <w:sz w:val="24"/>
          <w:szCs w:val="24"/>
        </w:rPr>
        <w:t xml:space="preserve"> za iznos od 4.230,06 eur,</w:t>
      </w:r>
      <w:r w:rsidRPr="00330F21">
        <w:rPr>
          <w:rFonts w:ascii="Arial" w:hAnsi="Arial" w:cs="Arial"/>
          <w:sz w:val="24"/>
          <w:szCs w:val="24"/>
          <w:lang w:eastAsia="en-US"/>
        </w:rPr>
        <w:t xml:space="preserve"> pod rednim brojem 12. vjerovnika </w:t>
      </w:r>
      <w:r w:rsidRPr="00330F21">
        <w:rPr>
          <w:rFonts w:ascii="Arial" w:hAnsi="Arial" w:cs="Arial"/>
          <w:sz w:val="24"/>
          <w:szCs w:val="24"/>
        </w:rPr>
        <w:t xml:space="preserve">BOSO d.o.o. </w:t>
      </w:r>
      <w:r w:rsidRPr="00330F21">
        <w:rPr>
          <w:rFonts w:ascii="Arial" w:hAnsi="Arial" w:cs="Arial"/>
          <w:sz w:val="24"/>
          <w:szCs w:val="24"/>
          <w:lang w:eastAsia="en-US"/>
        </w:rPr>
        <w:t xml:space="preserve">priznajem tražbinu </w:t>
      </w:r>
      <w:r w:rsidRPr="00330F21">
        <w:rPr>
          <w:rFonts w:ascii="Arial" w:hAnsi="Arial" w:cs="Arial"/>
          <w:sz w:val="24"/>
          <w:szCs w:val="24"/>
        </w:rPr>
        <w:t>za iznos od 22.000,00 eur,</w:t>
      </w:r>
      <w:r w:rsidRPr="00330F21">
        <w:rPr>
          <w:rFonts w:ascii="Arial" w:hAnsi="Arial" w:cs="Arial"/>
          <w:sz w:val="24"/>
          <w:szCs w:val="24"/>
          <w:lang w:eastAsia="en-US"/>
        </w:rPr>
        <w:t xml:space="preserve"> pod rednim brojem 13. vjerovnika </w:t>
      </w:r>
      <w:r w:rsidRPr="00330F21">
        <w:rPr>
          <w:rFonts w:ascii="Arial" w:hAnsi="Arial" w:cs="Arial"/>
          <w:sz w:val="24"/>
          <w:szCs w:val="24"/>
        </w:rPr>
        <w:t xml:space="preserve">EKO-BUHAČA d.o.o </w:t>
      </w:r>
      <w:r w:rsidRPr="00330F21">
        <w:rPr>
          <w:rFonts w:ascii="Arial" w:hAnsi="Arial" w:cs="Arial"/>
          <w:sz w:val="24"/>
          <w:szCs w:val="24"/>
          <w:lang w:eastAsia="en-US"/>
        </w:rPr>
        <w:t xml:space="preserve">priznajem tražbinu </w:t>
      </w:r>
      <w:r w:rsidRPr="00330F21">
        <w:rPr>
          <w:rFonts w:ascii="Arial" w:hAnsi="Arial" w:cs="Arial"/>
          <w:sz w:val="24"/>
          <w:szCs w:val="24"/>
        </w:rPr>
        <w:t>za iznos od 6.828,65 eur."</w:t>
      </w:r>
    </w:p>
    <w:p w:rsidR="00036753" w:rsidP="00036753" w:rsidRDefault="00036753">
      <w:pPr>
        <w:overflowPunct/>
        <w:autoSpaceDE/>
        <w:autoSpaceDN/>
        <w:adjustRightInd/>
        <w:ind w:firstLine="708"/>
        <w:jc w:val="both"/>
        <w:rPr>
          <w:rFonts w:ascii="Arial" w:hAnsi="Arial" w:cs="Arial"/>
          <w:sz w:val="24"/>
          <w:szCs w:val="24"/>
          <w:lang w:eastAsia="en-US"/>
        </w:rPr>
      </w:pPr>
    </w:p>
    <w:p w:rsidR="00330F21" w:rsidP="00036753" w:rsidRDefault="00330F21">
      <w:pPr>
        <w:overflowPunct/>
        <w:autoSpaceDE/>
        <w:autoSpaceDN/>
        <w:adjustRightInd/>
        <w:ind w:firstLine="708"/>
        <w:jc w:val="both"/>
        <w:rPr>
          <w:rFonts w:ascii="Arial" w:hAnsi="Arial" w:cs="Arial"/>
          <w:sz w:val="24"/>
          <w:szCs w:val="24"/>
          <w:lang w:eastAsia="en-US"/>
        </w:rPr>
      </w:pPr>
      <w:r>
        <w:rPr>
          <w:rFonts w:ascii="Arial" w:hAnsi="Arial" w:cs="Arial"/>
          <w:sz w:val="24"/>
          <w:szCs w:val="24"/>
          <w:lang w:eastAsia="en-US"/>
        </w:rPr>
        <w:t>Nakon toga Božica Andričević</w:t>
      </w:r>
      <w:r w:rsidR="00D14183">
        <w:rPr>
          <w:rFonts w:ascii="Arial" w:hAnsi="Arial" w:cs="Arial"/>
          <w:sz w:val="24"/>
          <w:szCs w:val="24"/>
          <w:lang w:eastAsia="en-US"/>
        </w:rPr>
        <w:t>,</w:t>
      </w:r>
      <w:r>
        <w:rPr>
          <w:rFonts w:ascii="Arial" w:hAnsi="Arial" w:cs="Arial"/>
          <w:sz w:val="24"/>
          <w:szCs w:val="24"/>
          <w:lang w:eastAsia="en-US"/>
        </w:rPr>
        <w:t xml:space="preserve"> po punomoćniku</w:t>
      </w:r>
      <w:r w:rsidR="00D14183">
        <w:rPr>
          <w:rFonts w:ascii="Arial" w:hAnsi="Arial" w:cs="Arial"/>
          <w:sz w:val="24"/>
          <w:szCs w:val="24"/>
          <w:lang w:eastAsia="en-US"/>
        </w:rPr>
        <w:t>,</w:t>
      </w:r>
      <w:r>
        <w:rPr>
          <w:rFonts w:ascii="Arial" w:hAnsi="Arial" w:cs="Arial"/>
          <w:sz w:val="24"/>
          <w:szCs w:val="24"/>
          <w:lang w:eastAsia="en-US"/>
        </w:rPr>
        <w:t xml:space="preserve"> osporava sve tražbine osim radničkih tražbina.</w:t>
      </w:r>
    </w:p>
    <w:p w:rsidR="00330F21" w:rsidP="00036753" w:rsidRDefault="00330F21">
      <w:pPr>
        <w:overflowPunct/>
        <w:autoSpaceDE/>
        <w:autoSpaceDN/>
        <w:adjustRightInd/>
        <w:ind w:firstLine="708"/>
        <w:jc w:val="both"/>
        <w:rPr>
          <w:rFonts w:ascii="Arial" w:hAnsi="Arial" w:cs="Arial"/>
          <w:sz w:val="24"/>
          <w:szCs w:val="24"/>
          <w:lang w:eastAsia="en-US"/>
        </w:rPr>
      </w:pPr>
    </w:p>
    <w:p w:rsidR="0086619D" w:rsidP="00036753" w:rsidRDefault="0086619D">
      <w:pPr>
        <w:overflowPunct/>
        <w:autoSpaceDE/>
        <w:autoSpaceDN/>
        <w:adjustRightInd/>
        <w:ind w:firstLine="708"/>
        <w:jc w:val="both"/>
        <w:rPr>
          <w:rFonts w:ascii="Arial" w:hAnsi="Arial" w:cs="Arial"/>
          <w:sz w:val="24"/>
          <w:szCs w:val="24"/>
          <w:lang w:eastAsia="en-US"/>
        </w:rPr>
      </w:pPr>
      <w:r>
        <w:rPr>
          <w:rFonts w:ascii="Arial" w:hAnsi="Arial" w:cs="Arial"/>
          <w:sz w:val="24"/>
          <w:szCs w:val="24"/>
          <w:lang w:eastAsia="en-US"/>
        </w:rPr>
        <w:t>Pozivaju se pr</w:t>
      </w:r>
      <w:r w:rsidR="00B3667F">
        <w:rPr>
          <w:rFonts w:ascii="Arial" w:hAnsi="Arial" w:cs="Arial"/>
          <w:sz w:val="24"/>
          <w:szCs w:val="24"/>
          <w:lang w:eastAsia="en-US"/>
        </w:rPr>
        <w:t>isutni izvršiti eventualno</w:t>
      </w:r>
      <w:r>
        <w:rPr>
          <w:rFonts w:ascii="Arial" w:hAnsi="Arial" w:cs="Arial"/>
          <w:sz w:val="24"/>
          <w:szCs w:val="24"/>
          <w:lang w:eastAsia="en-US"/>
        </w:rPr>
        <w:t xml:space="preserve"> otklanjanje osporavanja.</w:t>
      </w:r>
    </w:p>
    <w:p w:rsidR="00B3667F" w:rsidP="00036753" w:rsidRDefault="00B3667F">
      <w:pPr>
        <w:overflowPunct/>
        <w:autoSpaceDE/>
        <w:autoSpaceDN/>
        <w:adjustRightInd/>
        <w:ind w:firstLine="708"/>
        <w:jc w:val="both"/>
        <w:rPr>
          <w:rFonts w:ascii="Arial" w:hAnsi="Arial" w:cs="Arial"/>
          <w:sz w:val="24"/>
          <w:szCs w:val="24"/>
          <w:lang w:eastAsia="en-US"/>
        </w:rPr>
      </w:pPr>
    </w:p>
    <w:p w:rsidR="0086619D" w:rsidP="00036753" w:rsidRDefault="0086619D">
      <w:pPr>
        <w:overflowPunct/>
        <w:autoSpaceDE/>
        <w:autoSpaceDN/>
        <w:adjustRightInd/>
        <w:ind w:firstLine="708"/>
        <w:jc w:val="both"/>
        <w:rPr>
          <w:rFonts w:ascii="Arial" w:hAnsi="Arial" w:cs="Arial"/>
          <w:sz w:val="24"/>
          <w:szCs w:val="24"/>
          <w:lang w:eastAsia="en-US"/>
        </w:rPr>
      </w:pPr>
      <w:r>
        <w:rPr>
          <w:rFonts w:ascii="Arial" w:hAnsi="Arial" w:cs="Arial"/>
          <w:sz w:val="24"/>
          <w:szCs w:val="24"/>
          <w:lang w:eastAsia="en-US"/>
        </w:rPr>
        <w:t>Nakon toga RH izjavljuje da je neosnovano osporavanje,</w:t>
      </w:r>
      <w:r w:rsidR="00B3667F">
        <w:rPr>
          <w:rFonts w:ascii="Arial" w:hAnsi="Arial" w:cs="Arial"/>
          <w:sz w:val="24"/>
          <w:szCs w:val="24"/>
          <w:lang w:eastAsia="en-US"/>
        </w:rPr>
        <w:t xml:space="preserve"> tražbina RH,</w:t>
      </w:r>
      <w:r>
        <w:rPr>
          <w:rFonts w:ascii="Arial" w:hAnsi="Arial" w:cs="Arial"/>
          <w:sz w:val="24"/>
          <w:szCs w:val="24"/>
          <w:lang w:eastAsia="en-US"/>
        </w:rPr>
        <w:t xml:space="preserve"> priložene su ovršne isprave.</w:t>
      </w:r>
    </w:p>
    <w:p w:rsidR="00B3667F" w:rsidP="00036753" w:rsidRDefault="00B3667F">
      <w:pPr>
        <w:overflowPunct/>
        <w:autoSpaceDE/>
        <w:autoSpaceDN/>
        <w:adjustRightInd/>
        <w:ind w:firstLine="708"/>
        <w:jc w:val="both"/>
        <w:rPr>
          <w:rFonts w:ascii="Arial" w:hAnsi="Arial" w:cs="Arial"/>
          <w:sz w:val="24"/>
          <w:szCs w:val="24"/>
          <w:lang w:eastAsia="en-US"/>
        </w:rPr>
      </w:pPr>
    </w:p>
    <w:p w:rsidR="0086619D" w:rsidP="00036753" w:rsidRDefault="0086619D">
      <w:pPr>
        <w:overflowPunct/>
        <w:autoSpaceDE/>
        <w:autoSpaceDN/>
        <w:adjustRightInd/>
        <w:ind w:firstLine="708"/>
        <w:jc w:val="both"/>
        <w:rPr>
          <w:rFonts w:ascii="Arial" w:hAnsi="Arial" w:cs="Arial"/>
          <w:sz w:val="24"/>
          <w:szCs w:val="24"/>
          <w:lang w:eastAsia="en-US"/>
        </w:rPr>
      </w:pPr>
      <w:r>
        <w:rPr>
          <w:rFonts w:ascii="Arial" w:hAnsi="Arial" w:cs="Arial"/>
          <w:sz w:val="24"/>
          <w:szCs w:val="24"/>
          <w:lang w:eastAsia="en-US"/>
        </w:rPr>
        <w:t>Nakon toga Božica Andričević, po punomoćniku, može dokazati u postupku da su sve te tražbine koje su RH osporene zapravo plaćene, a da je dio tražbina neosnovano obračunate.</w:t>
      </w:r>
      <w:r w:rsidR="00AB5327">
        <w:rPr>
          <w:rFonts w:ascii="Arial" w:hAnsi="Arial" w:cs="Arial"/>
          <w:sz w:val="24"/>
          <w:szCs w:val="24"/>
          <w:lang w:eastAsia="en-US"/>
        </w:rPr>
        <w:t xml:space="preserve"> Radi se o tome da je bilo nepravilno knjiženje zbog utjecaja </w:t>
      </w:r>
      <w:r w:rsidR="00AB5327">
        <w:rPr>
          <w:rFonts w:ascii="Arial" w:hAnsi="Arial" w:cs="Arial"/>
          <w:sz w:val="24"/>
          <w:szCs w:val="24"/>
          <w:lang w:eastAsia="en-US"/>
        </w:rPr>
        <w:lastRenderedPageBreak/>
        <w:t>Bosiljka Stanić i društva u njegovom vlasništvu, tako da ta društva nisu stečajni vjerovnici nego su dužnici stečajnog dužnika.</w:t>
      </w:r>
    </w:p>
    <w:p w:rsidR="0086619D" w:rsidP="00036753" w:rsidRDefault="0086619D">
      <w:pPr>
        <w:overflowPunct/>
        <w:autoSpaceDE/>
        <w:autoSpaceDN/>
        <w:adjustRightInd/>
        <w:ind w:firstLine="708"/>
        <w:jc w:val="both"/>
        <w:rPr>
          <w:rFonts w:ascii="Arial" w:hAnsi="Arial" w:cs="Arial"/>
          <w:sz w:val="24"/>
          <w:szCs w:val="24"/>
          <w:lang w:eastAsia="en-US"/>
        </w:rPr>
      </w:pPr>
    </w:p>
    <w:p w:rsidRPr="00674DB2" w:rsidR="00036753" w:rsidP="00036753" w:rsidRDefault="00036753">
      <w:pPr>
        <w:overflowPunct/>
        <w:autoSpaceDE/>
        <w:autoSpaceDN/>
        <w:adjustRightInd/>
        <w:ind w:firstLine="708"/>
        <w:jc w:val="both"/>
        <w:rPr>
          <w:rFonts w:ascii="Arial" w:hAnsi="Arial" w:cs="Arial"/>
          <w:sz w:val="24"/>
          <w:szCs w:val="24"/>
          <w:lang w:eastAsia="en-US"/>
        </w:rPr>
      </w:pPr>
      <w:r w:rsidRPr="00674DB2">
        <w:rPr>
          <w:rFonts w:ascii="Arial" w:hAnsi="Arial" w:cs="Arial"/>
          <w:sz w:val="24"/>
          <w:szCs w:val="24"/>
          <w:lang w:eastAsia="en-US"/>
        </w:rPr>
        <w:t>Sud donosi</w:t>
      </w:r>
    </w:p>
    <w:p w:rsidRPr="00674DB2" w:rsidR="00036753" w:rsidP="00036753" w:rsidRDefault="00036753">
      <w:pPr>
        <w:jc w:val="center"/>
        <w:rPr>
          <w:rFonts w:ascii="Arial" w:hAnsi="Arial" w:cs="Arial"/>
          <w:sz w:val="24"/>
          <w:szCs w:val="24"/>
        </w:rPr>
      </w:pPr>
      <w:r w:rsidRPr="00674DB2">
        <w:rPr>
          <w:rFonts w:ascii="Arial" w:hAnsi="Arial" w:cs="Arial"/>
          <w:sz w:val="24"/>
          <w:szCs w:val="24"/>
        </w:rPr>
        <w:t>R J E Š E N J E</w:t>
      </w:r>
    </w:p>
    <w:p w:rsidRPr="00A44B38" w:rsidR="00036753" w:rsidP="00036753" w:rsidRDefault="00036753">
      <w:pPr>
        <w:overflowPunct/>
        <w:autoSpaceDE/>
        <w:autoSpaceDN/>
        <w:adjustRightInd/>
        <w:ind w:firstLine="708"/>
        <w:jc w:val="both"/>
        <w:rPr>
          <w:rFonts w:ascii="Arial" w:hAnsi="Arial" w:cs="Arial"/>
          <w:sz w:val="24"/>
          <w:szCs w:val="24"/>
          <w:lang w:eastAsia="en-US"/>
        </w:rPr>
      </w:pPr>
    </w:p>
    <w:p w:rsidR="00036753" w:rsidP="00036753" w:rsidRDefault="0056262B">
      <w:pPr>
        <w:overflowPunct/>
        <w:autoSpaceDE/>
        <w:autoSpaceDN/>
        <w:adjustRightInd/>
        <w:ind w:firstLine="708"/>
        <w:jc w:val="both"/>
        <w:rPr>
          <w:rFonts w:ascii="Arial" w:hAnsi="Arial" w:cs="Arial"/>
          <w:sz w:val="24"/>
          <w:szCs w:val="24"/>
        </w:rPr>
      </w:pPr>
      <w:r>
        <w:rPr>
          <w:rFonts w:ascii="Arial" w:hAnsi="Arial" w:cs="Arial"/>
          <w:sz w:val="24"/>
          <w:szCs w:val="24"/>
        </w:rPr>
        <w:t>Donijeti će se odluka o upućivanju u parnicu.</w:t>
      </w:r>
    </w:p>
    <w:p w:rsidR="00B3667F" w:rsidP="00036753" w:rsidRDefault="00B3667F">
      <w:pPr>
        <w:overflowPunct/>
        <w:autoSpaceDE/>
        <w:autoSpaceDN/>
        <w:adjustRightInd/>
        <w:ind w:firstLine="708"/>
        <w:jc w:val="both"/>
        <w:rPr>
          <w:rFonts w:ascii="Arial" w:hAnsi="Arial" w:cs="Arial"/>
          <w:sz w:val="24"/>
          <w:szCs w:val="24"/>
        </w:rPr>
      </w:pPr>
    </w:p>
    <w:p w:rsidRPr="00674DB2" w:rsidR="00036753" w:rsidP="00036753" w:rsidRDefault="00036753">
      <w:pPr>
        <w:overflowPunct/>
        <w:autoSpaceDE/>
        <w:autoSpaceDN/>
        <w:adjustRightInd/>
        <w:jc w:val="both"/>
        <w:rPr>
          <w:rFonts w:ascii="Arial" w:hAnsi="Arial" w:cs="Arial"/>
          <w:sz w:val="24"/>
          <w:szCs w:val="24"/>
          <w:lang w:eastAsia="en-US"/>
        </w:rPr>
      </w:pPr>
      <w:r w:rsidRPr="00674DB2">
        <w:rPr>
          <w:rFonts w:ascii="Arial" w:hAnsi="Arial" w:cs="Arial"/>
          <w:sz w:val="24"/>
          <w:szCs w:val="24"/>
          <w:lang w:eastAsia="en-US"/>
        </w:rPr>
        <w:t xml:space="preserve">           Sud donosi</w:t>
      </w:r>
    </w:p>
    <w:p w:rsidRPr="00674DB2" w:rsidR="00036753" w:rsidP="00036753" w:rsidRDefault="00036753">
      <w:pPr>
        <w:overflowPunct/>
        <w:autoSpaceDE/>
        <w:autoSpaceDN/>
        <w:adjustRightInd/>
        <w:jc w:val="center"/>
        <w:rPr>
          <w:rFonts w:ascii="Arial" w:hAnsi="Arial" w:cs="Arial"/>
          <w:sz w:val="24"/>
          <w:szCs w:val="24"/>
          <w:lang w:eastAsia="en-US"/>
        </w:rPr>
      </w:pPr>
      <w:r w:rsidRPr="00674DB2">
        <w:rPr>
          <w:rFonts w:ascii="Arial" w:hAnsi="Arial" w:cs="Arial"/>
          <w:sz w:val="24"/>
          <w:szCs w:val="24"/>
          <w:lang w:eastAsia="en-US"/>
        </w:rPr>
        <w:t>R J E Š E N J E</w:t>
      </w:r>
    </w:p>
    <w:p w:rsidRPr="009E2BE9" w:rsidR="00036753" w:rsidP="00036753" w:rsidRDefault="00036753">
      <w:pPr>
        <w:overflowPunct/>
        <w:autoSpaceDE/>
        <w:autoSpaceDN/>
        <w:adjustRightInd/>
        <w:jc w:val="center"/>
        <w:rPr>
          <w:rFonts w:ascii="Arial" w:hAnsi="Arial" w:cs="Arial"/>
          <w:sz w:val="24"/>
          <w:szCs w:val="24"/>
          <w:lang w:eastAsia="en-US"/>
        </w:rPr>
      </w:pPr>
    </w:p>
    <w:p w:rsidRPr="009E2BE9" w:rsidR="00036753" w:rsidP="00036753" w:rsidRDefault="00036753">
      <w:pPr>
        <w:overflowPunct/>
        <w:autoSpaceDE/>
        <w:autoSpaceDN/>
        <w:adjustRightInd/>
        <w:ind w:firstLine="708"/>
        <w:jc w:val="both"/>
        <w:rPr>
          <w:rFonts w:ascii="Arial" w:hAnsi="Arial" w:cs="Arial"/>
          <w:sz w:val="24"/>
          <w:szCs w:val="24"/>
          <w:lang w:eastAsia="en-US"/>
        </w:rPr>
      </w:pPr>
      <w:r w:rsidRPr="009E2BE9">
        <w:rPr>
          <w:rFonts w:ascii="Arial" w:hAnsi="Arial" w:cs="Arial"/>
          <w:sz w:val="24"/>
          <w:szCs w:val="24"/>
          <w:lang w:eastAsia="en-US"/>
        </w:rPr>
        <w:t xml:space="preserve">Utvrđuju su tražbine prema priznavanju tražbina </w:t>
      </w:r>
      <w:r w:rsidRPr="009E2BE9" w:rsidR="00D345EA">
        <w:rPr>
          <w:rFonts w:ascii="Arial" w:hAnsi="Arial" w:cs="Arial"/>
          <w:sz w:val="24"/>
          <w:szCs w:val="24"/>
          <w:lang w:eastAsia="en-US"/>
        </w:rPr>
        <w:t xml:space="preserve">stečajnog upravitelja </w:t>
      </w:r>
      <w:r w:rsidRPr="009E2BE9">
        <w:rPr>
          <w:rFonts w:ascii="Arial" w:hAnsi="Arial" w:cs="Arial"/>
          <w:sz w:val="24"/>
          <w:szCs w:val="24"/>
          <w:lang w:eastAsia="en-US"/>
        </w:rPr>
        <w:t>na ovom ročištu</w:t>
      </w:r>
      <w:r w:rsidRPr="009E2BE9" w:rsidR="0086619D">
        <w:rPr>
          <w:rFonts w:ascii="Arial" w:hAnsi="Arial" w:cs="Arial"/>
          <w:sz w:val="24"/>
          <w:szCs w:val="24"/>
          <w:lang w:eastAsia="en-US"/>
        </w:rPr>
        <w:t xml:space="preserve"> u I višem isplatnom redu koje se odnose na radničke tražbine, redni brojevi </w:t>
      </w:r>
      <w:r w:rsidRPr="009E2BE9" w:rsidR="005B6789">
        <w:rPr>
          <w:rFonts w:ascii="Arial" w:hAnsi="Arial" w:cs="Arial"/>
          <w:sz w:val="24"/>
          <w:szCs w:val="24"/>
          <w:lang w:eastAsia="en-US"/>
        </w:rPr>
        <w:t>2-10</w:t>
      </w:r>
      <w:r w:rsidRPr="009E2BE9">
        <w:rPr>
          <w:rFonts w:ascii="Arial" w:hAnsi="Arial" w:cs="Arial"/>
          <w:sz w:val="24"/>
          <w:szCs w:val="24"/>
          <w:lang w:eastAsia="en-US"/>
        </w:rPr>
        <w:t>, a rješenje o utvrđenju tražbina će biti izrađeno u pisanom obliku i objavljeno na e-Oglasnoj ploči radi dostave.</w:t>
      </w:r>
    </w:p>
    <w:p w:rsidR="00036753" w:rsidP="00036753" w:rsidRDefault="00036753">
      <w:pPr>
        <w:overflowPunct/>
        <w:autoSpaceDE/>
        <w:autoSpaceDN/>
        <w:adjustRightInd/>
        <w:jc w:val="both"/>
        <w:rPr>
          <w:rFonts w:ascii="Arial" w:hAnsi="Arial" w:cs="Arial"/>
          <w:sz w:val="24"/>
          <w:szCs w:val="24"/>
          <w:lang w:eastAsia="en-US"/>
        </w:rPr>
      </w:pPr>
    </w:p>
    <w:p w:rsidR="00612820" w:rsidP="00036753" w:rsidRDefault="00612820">
      <w:pPr>
        <w:overflowPunct/>
        <w:autoSpaceDE/>
        <w:autoSpaceDN/>
        <w:adjustRightInd/>
        <w:jc w:val="both"/>
        <w:rPr>
          <w:rFonts w:ascii="Arial" w:hAnsi="Arial" w:cs="Arial"/>
          <w:sz w:val="24"/>
          <w:szCs w:val="24"/>
          <w:lang w:eastAsia="en-US"/>
        </w:rPr>
      </w:pPr>
      <w:r>
        <w:rPr>
          <w:rFonts w:ascii="Arial" w:hAnsi="Arial" w:cs="Arial"/>
          <w:sz w:val="24"/>
          <w:szCs w:val="24"/>
          <w:lang w:eastAsia="en-US"/>
        </w:rPr>
        <w:tab/>
        <w:t>Ana Bekavac izjavljuju da ustupa svoju tražbinu svojoj majci Božici Andričević, a punomoćnik Božice Andričević izjavljuje da je suglasan s ustupanjem.</w:t>
      </w:r>
    </w:p>
    <w:p w:rsidRPr="009E2BE9" w:rsidR="00612820" w:rsidP="00036753" w:rsidRDefault="00612820">
      <w:pPr>
        <w:overflowPunct/>
        <w:autoSpaceDE/>
        <w:autoSpaceDN/>
        <w:adjustRightInd/>
        <w:jc w:val="both"/>
        <w:rPr>
          <w:rFonts w:ascii="Arial" w:hAnsi="Arial" w:cs="Arial"/>
          <w:sz w:val="24"/>
          <w:szCs w:val="24"/>
          <w:lang w:eastAsia="en-US"/>
        </w:rPr>
      </w:pPr>
    </w:p>
    <w:p w:rsidR="00F763CB" w:rsidP="00B168C4" w:rsidRDefault="00B168C4">
      <w:pPr>
        <w:overflowPunct/>
        <w:autoSpaceDE/>
        <w:autoSpaceDN/>
        <w:adjustRightInd/>
        <w:ind w:firstLine="720"/>
        <w:jc w:val="both"/>
        <w:rPr>
          <w:rFonts w:ascii="Arial" w:hAnsi="Arial" w:cs="Arial"/>
          <w:sz w:val="24"/>
          <w:szCs w:val="24"/>
          <w:lang w:eastAsia="en-US"/>
        </w:rPr>
      </w:pPr>
      <w:r w:rsidRPr="009E2BE9">
        <w:rPr>
          <w:rFonts w:ascii="Arial" w:hAnsi="Arial" w:cs="Arial"/>
          <w:sz w:val="24"/>
          <w:szCs w:val="24"/>
          <w:lang w:eastAsia="en-US"/>
        </w:rPr>
        <w:t xml:space="preserve">Vjerovnici, odnosno zainteresirane stranke, se obavještavaju da se dostava rješenja o utvrđenju tražbine, odnosno o osporavanju tražbine, vrši putem e-Oglasne ploče po čl. 12. Stečajnog zakona iz kojeg razloga neće primiti poseban izvadak o upućivanju u parnicu za osporene tražbine. </w:t>
      </w:r>
    </w:p>
    <w:p w:rsidRPr="009E2BE9" w:rsidR="00B168C4" w:rsidP="00B168C4" w:rsidRDefault="00B168C4">
      <w:pPr>
        <w:overflowPunct/>
        <w:autoSpaceDE/>
        <w:autoSpaceDN/>
        <w:adjustRightInd/>
        <w:ind w:firstLine="720"/>
        <w:jc w:val="both"/>
        <w:rPr>
          <w:rFonts w:ascii="Arial" w:hAnsi="Arial" w:cs="Arial"/>
          <w:sz w:val="24"/>
          <w:szCs w:val="24"/>
          <w:lang w:eastAsia="en-US"/>
        </w:rPr>
      </w:pPr>
      <w:r w:rsidRPr="009E2BE9">
        <w:rPr>
          <w:rFonts w:ascii="Arial" w:hAnsi="Arial" w:cs="Arial"/>
          <w:sz w:val="24"/>
          <w:szCs w:val="24"/>
          <w:lang w:eastAsia="en-US"/>
        </w:rPr>
        <w:t xml:space="preserve">      </w:t>
      </w:r>
    </w:p>
    <w:p w:rsidR="00036753" w:rsidP="00F763CB" w:rsidRDefault="00B168C4">
      <w:pPr>
        <w:overflowPunct/>
        <w:autoSpaceDE/>
        <w:autoSpaceDN/>
        <w:adjustRightInd/>
        <w:ind w:firstLine="720"/>
        <w:jc w:val="both"/>
        <w:rPr>
          <w:rFonts w:ascii="Arial" w:hAnsi="Arial" w:cs="Arial"/>
          <w:sz w:val="24"/>
          <w:szCs w:val="24"/>
          <w:lang w:eastAsia="en-US"/>
        </w:rPr>
      </w:pPr>
      <w:r w:rsidRPr="009E2BE9">
        <w:rPr>
          <w:rFonts w:ascii="Arial" w:hAnsi="Arial" w:cs="Arial"/>
          <w:sz w:val="24"/>
          <w:szCs w:val="24"/>
          <w:lang w:eastAsia="en-US"/>
        </w:rPr>
        <w:t xml:space="preserve">    </w:t>
      </w:r>
      <w:r w:rsidRPr="009E2BE9">
        <w:rPr>
          <w:rFonts w:ascii="Arial" w:hAnsi="Arial" w:cs="Arial"/>
          <w:sz w:val="24"/>
          <w:szCs w:val="24"/>
          <w:lang w:eastAsia="en-US"/>
        </w:rPr>
        <w:tab/>
      </w:r>
      <w:r w:rsidRPr="009E2BE9">
        <w:rPr>
          <w:rFonts w:ascii="Arial" w:hAnsi="Arial" w:cs="Arial"/>
          <w:sz w:val="24"/>
          <w:szCs w:val="24"/>
          <w:lang w:eastAsia="en-US"/>
        </w:rPr>
        <w:tab/>
      </w:r>
      <w:r w:rsidRPr="009E2BE9">
        <w:rPr>
          <w:rFonts w:ascii="Arial" w:hAnsi="Arial" w:cs="Arial"/>
          <w:sz w:val="24"/>
          <w:szCs w:val="24"/>
          <w:lang w:eastAsia="en-US"/>
        </w:rPr>
        <w:tab/>
        <w:t xml:space="preserve">    </w:t>
      </w:r>
      <w:r w:rsidR="00E068C0">
        <w:rPr>
          <w:rFonts w:ascii="Arial" w:hAnsi="Arial" w:cs="Arial"/>
          <w:sz w:val="24"/>
          <w:szCs w:val="24"/>
          <w:lang w:eastAsia="en-US"/>
        </w:rPr>
        <w:t>Dovršeno u 11</w:t>
      </w:r>
      <w:r w:rsidR="00211083">
        <w:rPr>
          <w:rFonts w:ascii="Arial" w:hAnsi="Arial" w:cs="Arial"/>
          <w:sz w:val="24"/>
          <w:szCs w:val="24"/>
          <w:lang w:eastAsia="en-US"/>
        </w:rPr>
        <w:t>:</w:t>
      </w:r>
      <w:r w:rsidR="00E068C0">
        <w:rPr>
          <w:rFonts w:ascii="Arial" w:hAnsi="Arial" w:cs="Arial"/>
          <w:sz w:val="24"/>
          <w:szCs w:val="24"/>
          <w:lang w:eastAsia="en-US"/>
        </w:rPr>
        <w:t>25</w:t>
      </w:r>
      <w:r w:rsidR="00036753">
        <w:rPr>
          <w:rFonts w:ascii="Arial" w:hAnsi="Arial" w:cs="Arial"/>
          <w:sz w:val="24"/>
          <w:szCs w:val="24"/>
          <w:lang w:eastAsia="en-US"/>
        </w:rPr>
        <w:t xml:space="preserve"> </w:t>
      </w:r>
      <w:r w:rsidRPr="00674DB2" w:rsidR="00036753">
        <w:rPr>
          <w:rFonts w:ascii="Arial" w:hAnsi="Arial" w:cs="Arial"/>
          <w:sz w:val="24"/>
          <w:szCs w:val="24"/>
          <w:lang w:eastAsia="en-US"/>
        </w:rPr>
        <w:t>sati.</w:t>
      </w:r>
    </w:p>
    <w:p w:rsidR="00036753" w:rsidP="00036753" w:rsidRDefault="00036753">
      <w:pPr>
        <w:overflowPunct/>
        <w:autoSpaceDE/>
        <w:autoSpaceDN/>
        <w:adjustRightInd/>
        <w:jc w:val="center"/>
        <w:rPr>
          <w:rFonts w:ascii="Arial" w:hAnsi="Arial" w:cs="Arial"/>
          <w:sz w:val="24"/>
          <w:szCs w:val="24"/>
          <w:lang w:eastAsia="en-US"/>
        </w:rPr>
      </w:pPr>
    </w:p>
    <w:p w:rsidRPr="00674DB2" w:rsidR="00612820" w:rsidP="00036753" w:rsidRDefault="00036753">
      <w:pPr>
        <w:overflowPunct/>
        <w:autoSpaceDE/>
        <w:autoSpaceDN/>
        <w:adjustRightInd/>
        <w:jc w:val="both"/>
        <w:rPr>
          <w:rFonts w:ascii="Arial" w:hAnsi="Arial" w:cs="Arial"/>
          <w:sz w:val="24"/>
          <w:szCs w:val="24"/>
          <w:lang w:eastAsia="en-US"/>
        </w:rPr>
      </w:pPr>
      <w:r w:rsidRPr="00674DB2">
        <w:rPr>
          <w:rFonts w:ascii="Arial" w:hAnsi="Arial" w:cs="Arial"/>
          <w:sz w:val="24"/>
          <w:szCs w:val="24"/>
          <w:lang w:eastAsia="en-US"/>
        </w:rPr>
        <w:t xml:space="preserve">          Prelazi se </w:t>
      </w:r>
      <w:r w:rsidR="00612820">
        <w:rPr>
          <w:rFonts w:ascii="Arial" w:hAnsi="Arial" w:cs="Arial"/>
          <w:sz w:val="24"/>
          <w:szCs w:val="24"/>
          <w:lang w:eastAsia="en-US"/>
        </w:rPr>
        <w:t xml:space="preserve">u 11:26 sati </w:t>
      </w:r>
      <w:r w:rsidRPr="00674DB2">
        <w:rPr>
          <w:rFonts w:ascii="Arial" w:hAnsi="Arial" w:cs="Arial"/>
          <w:sz w:val="24"/>
          <w:szCs w:val="24"/>
          <w:lang w:eastAsia="en-US"/>
        </w:rPr>
        <w:t>na</w:t>
      </w:r>
    </w:p>
    <w:p w:rsidRPr="00674DB2" w:rsidR="00036753" w:rsidP="00036753" w:rsidRDefault="00036753">
      <w:pPr>
        <w:overflowPunct/>
        <w:autoSpaceDE/>
        <w:autoSpaceDN/>
        <w:adjustRightInd/>
        <w:jc w:val="center"/>
        <w:rPr>
          <w:rFonts w:ascii="Arial" w:hAnsi="Arial" w:cs="Arial"/>
          <w:sz w:val="24"/>
          <w:szCs w:val="24"/>
          <w:lang w:eastAsia="en-US"/>
        </w:rPr>
      </w:pPr>
      <w:r w:rsidRPr="00674DB2">
        <w:rPr>
          <w:rFonts w:ascii="Arial" w:hAnsi="Arial" w:cs="Arial"/>
          <w:sz w:val="24"/>
          <w:szCs w:val="24"/>
          <w:lang w:eastAsia="en-US"/>
        </w:rPr>
        <w:t>IZVJEŠTAJNO ROČIŠTE</w:t>
      </w:r>
    </w:p>
    <w:p w:rsidR="009E2BE9" w:rsidP="00036753" w:rsidRDefault="009E2BE9">
      <w:pPr>
        <w:overflowPunct/>
        <w:autoSpaceDE/>
        <w:autoSpaceDN/>
        <w:adjustRightInd/>
        <w:jc w:val="both"/>
        <w:rPr>
          <w:rFonts w:ascii="Arial" w:hAnsi="Arial" w:cs="Arial"/>
          <w:sz w:val="24"/>
          <w:szCs w:val="24"/>
          <w:lang w:eastAsia="en-US"/>
        </w:rPr>
      </w:pPr>
    </w:p>
    <w:p w:rsidR="009E2BE9" w:rsidP="009E2BE9" w:rsidRDefault="009E2BE9">
      <w:pPr>
        <w:overflowPunct/>
        <w:autoSpaceDE/>
        <w:autoSpaceDN/>
        <w:adjustRightInd/>
        <w:ind w:firstLine="708"/>
        <w:jc w:val="both"/>
        <w:rPr>
          <w:rFonts w:ascii="Arial" w:hAnsi="Arial" w:cs="Arial"/>
          <w:sz w:val="24"/>
          <w:szCs w:val="24"/>
        </w:rPr>
      </w:pPr>
      <w:r>
        <w:rPr>
          <w:rFonts w:ascii="Arial" w:hAnsi="Arial" w:cs="Arial"/>
          <w:sz w:val="24"/>
          <w:szCs w:val="24"/>
        </w:rPr>
        <w:t>Ana Bekavac izjavljuje da se dogodila neugodna situacija s Bosiljkom Stanić 8. svibnja 2024., da je isključena struja u prostoru u kojem žive njeni roditelji, naime dole je poslovni prostor u kojem je bila u najmu Bravarija Andričević</w:t>
      </w:r>
      <w:r w:rsidR="00744D4A">
        <w:rPr>
          <w:rFonts w:ascii="Arial" w:hAnsi="Arial" w:cs="Arial"/>
          <w:sz w:val="24"/>
          <w:szCs w:val="24"/>
        </w:rPr>
        <w:t xml:space="preserve"> </w:t>
      </w:r>
      <w:r w:rsidR="007E5132">
        <w:rPr>
          <w:rFonts w:ascii="Arial" w:hAnsi="Arial" w:cs="Arial"/>
          <w:sz w:val="24"/>
          <w:szCs w:val="24"/>
        </w:rPr>
        <w:t>j.d.o.o.</w:t>
      </w:r>
      <w:r>
        <w:rPr>
          <w:rFonts w:ascii="Arial" w:hAnsi="Arial" w:cs="Arial"/>
          <w:sz w:val="24"/>
          <w:szCs w:val="24"/>
        </w:rPr>
        <w:t>, a gore se nalazi stan u kojem žive njeni roditelj, a vlasnik je EKO</w:t>
      </w:r>
      <w:r w:rsidR="00F763CB">
        <w:rPr>
          <w:rFonts w:ascii="Arial" w:hAnsi="Arial" w:cs="Arial"/>
          <w:sz w:val="24"/>
          <w:szCs w:val="24"/>
        </w:rPr>
        <w:t>-</w:t>
      </w:r>
      <w:r>
        <w:rPr>
          <w:rFonts w:ascii="Arial" w:hAnsi="Arial" w:cs="Arial"/>
          <w:sz w:val="24"/>
          <w:szCs w:val="24"/>
        </w:rPr>
        <w:t>BUHAČA d.o.o.</w:t>
      </w:r>
    </w:p>
    <w:p w:rsidR="009E2BE9" w:rsidP="009E2BE9" w:rsidRDefault="009E2BE9">
      <w:pPr>
        <w:overflowPunct/>
        <w:autoSpaceDE/>
        <w:autoSpaceDN/>
        <w:adjustRightInd/>
        <w:ind w:firstLine="708"/>
        <w:jc w:val="both"/>
        <w:rPr>
          <w:rFonts w:ascii="Arial" w:hAnsi="Arial" w:cs="Arial"/>
          <w:sz w:val="24"/>
          <w:szCs w:val="24"/>
        </w:rPr>
      </w:pPr>
    </w:p>
    <w:p w:rsidR="009E2BE9" w:rsidP="009E2BE9" w:rsidRDefault="009E2BE9">
      <w:pPr>
        <w:overflowPunct/>
        <w:autoSpaceDE/>
        <w:autoSpaceDN/>
        <w:adjustRightInd/>
        <w:ind w:firstLine="708"/>
        <w:jc w:val="both"/>
        <w:rPr>
          <w:rFonts w:ascii="Arial" w:hAnsi="Arial" w:cs="Arial"/>
          <w:sz w:val="24"/>
          <w:szCs w:val="24"/>
        </w:rPr>
      </w:pPr>
      <w:r>
        <w:rPr>
          <w:rFonts w:ascii="Arial" w:hAnsi="Arial" w:cs="Arial"/>
          <w:sz w:val="24"/>
          <w:szCs w:val="24"/>
        </w:rPr>
        <w:t>Stečajni upravitelj objašnjava da se on nije izjasnio za produženje ugovora za poslovni prostor, a taj ugovor je istekao 30. studenog 2023. tako da se stečajni dužnik ne može angažirati oko vraćanja dotoka struje u taj prostor.</w:t>
      </w:r>
    </w:p>
    <w:p w:rsidR="00036753" w:rsidP="00036753" w:rsidRDefault="00036753">
      <w:pPr>
        <w:overflowPunct/>
        <w:autoSpaceDE/>
        <w:autoSpaceDN/>
        <w:adjustRightInd/>
        <w:jc w:val="both"/>
        <w:rPr>
          <w:rFonts w:ascii="Arial" w:hAnsi="Arial" w:cs="Arial"/>
          <w:sz w:val="24"/>
          <w:szCs w:val="24"/>
          <w:lang w:eastAsia="en-US"/>
        </w:rPr>
      </w:pPr>
      <w:r w:rsidRPr="00674DB2">
        <w:rPr>
          <w:rFonts w:ascii="Arial" w:hAnsi="Arial" w:cs="Arial"/>
          <w:sz w:val="24"/>
          <w:szCs w:val="24"/>
          <w:lang w:eastAsia="en-US"/>
        </w:rPr>
        <w:t xml:space="preserve">         </w:t>
      </w:r>
    </w:p>
    <w:p w:rsidR="007E5132" w:rsidP="00744D4A" w:rsidRDefault="007E5132">
      <w:pPr>
        <w:overflowPunct/>
        <w:autoSpaceDE/>
        <w:autoSpaceDN/>
        <w:adjustRightInd/>
        <w:ind w:firstLine="708"/>
        <w:jc w:val="both"/>
        <w:rPr>
          <w:rFonts w:ascii="Arial" w:hAnsi="Arial" w:cs="Arial"/>
          <w:sz w:val="24"/>
          <w:szCs w:val="24"/>
          <w:lang w:eastAsia="en-US"/>
        </w:rPr>
      </w:pPr>
      <w:r>
        <w:rPr>
          <w:rFonts w:ascii="Arial" w:hAnsi="Arial" w:cs="Arial"/>
          <w:sz w:val="24"/>
          <w:szCs w:val="24"/>
          <w:lang w:eastAsia="en-US"/>
        </w:rPr>
        <w:t xml:space="preserve">Sud postavlja upit stečajnom upravitelju vezano za postojanje nenamirenih tražbina, isti ističe da je ispitao pitanje evidentirane tražbine prema Božici </w:t>
      </w:r>
      <w:r w:rsidR="00C34423">
        <w:rPr>
          <w:rFonts w:ascii="Arial" w:hAnsi="Arial" w:cs="Arial"/>
          <w:sz w:val="24"/>
          <w:szCs w:val="24"/>
          <w:lang w:eastAsia="en-US"/>
        </w:rPr>
        <w:t>A</w:t>
      </w:r>
      <w:r>
        <w:rPr>
          <w:rFonts w:ascii="Arial" w:hAnsi="Arial" w:cs="Arial"/>
          <w:sz w:val="24"/>
          <w:szCs w:val="24"/>
          <w:lang w:eastAsia="en-US"/>
        </w:rPr>
        <w:t>ndričević i zaključio da se radi o nenaplativoj tražbini s obzirom na njeno imovino stanje i dob</w:t>
      </w:r>
      <w:r w:rsidR="00C34423">
        <w:rPr>
          <w:rFonts w:ascii="Arial" w:hAnsi="Arial" w:cs="Arial"/>
          <w:sz w:val="24"/>
          <w:szCs w:val="24"/>
          <w:lang w:eastAsia="en-US"/>
        </w:rPr>
        <w:t xml:space="preserve"> te je upitno postojanje njene kaznene odgovornosti jer je sam stečajni upravitelj zaključio da ona nije stvarno vodila društvo nego da se od nje tražilo da potpisuje njoj nerazumljivu dokumentaciju.</w:t>
      </w:r>
    </w:p>
    <w:p w:rsidRPr="00E30F8C" w:rsidR="007E5132" w:rsidP="00036753" w:rsidRDefault="007E5132">
      <w:pPr>
        <w:overflowPunct/>
        <w:autoSpaceDE/>
        <w:autoSpaceDN/>
        <w:adjustRightInd/>
        <w:jc w:val="both"/>
        <w:rPr>
          <w:rFonts w:ascii="Arial" w:hAnsi="Arial" w:cs="Arial"/>
          <w:sz w:val="24"/>
          <w:szCs w:val="24"/>
          <w:lang w:eastAsia="en-US"/>
        </w:rPr>
      </w:pPr>
    </w:p>
    <w:p w:rsidRPr="00E30F8C" w:rsidR="00CA4DA7" w:rsidP="00E30F8C" w:rsidRDefault="004A45B6">
      <w:pPr>
        <w:overflowPunct/>
        <w:autoSpaceDE/>
        <w:autoSpaceDN/>
        <w:adjustRightInd/>
        <w:ind w:firstLine="708"/>
        <w:jc w:val="both"/>
        <w:rPr>
          <w:rFonts w:ascii="Arial" w:hAnsi="Arial" w:cs="Arial"/>
          <w:sz w:val="24"/>
          <w:szCs w:val="24"/>
        </w:rPr>
      </w:pPr>
      <w:r w:rsidRPr="00E30F8C">
        <w:rPr>
          <w:rFonts w:ascii="Arial" w:hAnsi="Arial" w:cs="Arial"/>
          <w:sz w:val="24"/>
          <w:szCs w:val="24"/>
        </w:rPr>
        <w:t>Vezano za točku V Zaključka suda od 12.</w:t>
      </w:r>
      <w:r w:rsidRPr="00E30F8C" w:rsidR="0012765B">
        <w:rPr>
          <w:rFonts w:ascii="Arial" w:hAnsi="Arial" w:cs="Arial"/>
          <w:sz w:val="24"/>
          <w:szCs w:val="24"/>
        </w:rPr>
        <w:t xml:space="preserve"> travnja </w:t>
      </w:r>
      <w:r w:rsidRPr="00E30F8C">
        <w:rPr>
          <w:rFonts w:ascii="Arial" w:hAnsi="Arial" w:cs="Arial"/>
          <w:sz w:val="24"/>
          <w:szCs w:val="24"/>
        </w:rPr>
        <w:t>2024. stečajni upravitelj upućuje na prethodna svoja izvj</w:t>
      </w:r>
      <w:r w:rsidRPr="00E30F8C" w:rsidR="0012765B">
        <w:rPr>
          <w:rFonts w:ascii="Arial" w:hAnsi="Arial" w:cs="Arial"/>
          <w:sz w:val="24"/>
          <w:szCs w:val="24"/>
        </w:rPr>
        <w:t>ešća još iz prethodnog postupka</w:t>
      </w:r>
      <w:r w:rsidRPr="00E30F8C">
        <w:rPr>
          <w:rFonts w:ascii="Arial" w:hAnsi="Arial" w:cs="Arial"/>
          <w:sz w:val="24"/>
          <w:szCs w:val="24"/>
        </w:rPr>
        <w:t xml:space="preserve"> te za prvo izvještajno ročište, prema kojem je imovno stanje Božice Andričević već ispitano, a dok je na ročištu 26.</w:t>
      </w:r>
      <w:r w:rsidRPr="00E30F8C" w:rsidR="0012765B">
        <w:rPr>
          <w:rFonts w:ascii="Arial" w:hAnsi="Arial" w:cs="Arial"/>
          <w:sz w:val="24"/>
          <w:szCs w:val="24"/>
        </w:rPr>
        <w:t xml:space="preserve"> </w:t>
      </w:r>
      <w:r w:rsidRPr="00E30F8C">
        <w:rPr>
          <w:rFonts w:ascii="Arial" w:hAnsi="Arial" w:cs="Arial"/>
          <w:sz w:val="24"/>
          <w:szCs w:val="24"/>
        </w:rPr>
        <w:t xml:space="preserve">ožujka 2024. nesporno potvrđeno od strane bivše knjigovođe da </w:t>
      </w:r>
      <w:r w:rsidRPr="00E30F8C">
        <w:rPr>
          <w:rFonts w:ascii="Arial" w:hAnsi="Arial" w:cs="Arial"/>
          <w:sz w:val="24"/>
          <w:szCs w:val="24"/>
        </w:rPr>
        <w:lastRenderedPageBreak/>
        <w:t>je radnice Anu Bekavac i Božicu Andri</w:t>
      </w:r>
      <w:r w:rsidRPr="00E30F8C" w:rsidR="0012765B">
        <w:rPr>
          <w:rFonts w:ascii="Arial" w:hAnsi="Arial" w:cs="Arial"/>
          <w:sz w:val="24"/>
          <w:szCs w:val="24"/>
        </w:rPr>
        <w:t xml:space="preserve">čević odjavila sa HZMO dana 23. veljače </w:t>
      </w:r>
      <w:r w:rsidRPr="00E30F8C">
        <w:rPr>
          <w:rFonts w:ascii="Arial" w:hAnsi="Arial" w:cs="Arial"/>
          <w:sz w:val="24"/>
          <w:szCs w:val="24"/>
        </w:rPr>
        <w:t>2024., s danom odjave 22.</w:t>
      </w:r>
      <w:r w:rsidRPr="00E30F8C" w:rsidR="0012765B">
        <w:rPr>
          <w:rFonts w:ascii="Arial" w:hAnsi="Arial" w:cs="Arial"/>
          <w:sz w:val="24"/>
          <w:szCs w:val="24"/>
        </w:rPr>
        <w:t xml:space="preserve"> veljače </w:t>
      </w:r>
      <w:r w:rsidRPr="00E30F8C" w:rsidR="00CA4DA7">
        <w:rPr>
          <w:rFonts w:ascii="Arial" w:hAnsi="Arial" w:cs="Arial"/>
          <w:sz w:val="24"/>
          <w:szCs w:val="24"/>
        </w:rPr>
        <w:t>2024.</w:t>
      </w:r>
    </w:p>
    <w:p w:rsidR="00CA4DA7" w:rsidP="00036753" w:rsidRDefault="00CA4DA7">
      <w:pPr>
        <w:overflowPunct/>
        <w:autoSpaceDE/>
        <w:autoSpaceDN/>
        <w:adjustRightInd/>
        <w:jc w:val="both"/>
      </w:pPr>
    </w:p>
    <w:p w:rsidR="00E30F8C" w:rsidP="00E22827" w:rsidRDefault="00CA4DA7">
      <w:pPr>
        <w:overflowPunct/>
        <w:autoSpaceDE/>
        <w:autoSpaceDN/>
        <w:adjustRightInd/>
        <w:ind w:firstLine="708"/>
        <w:jc w:val="both"/>
        <w:rPr>
          <w:rFonts w:ascii="Arial" w:hAnsi="Arial" w:cs="Arial"/>
          <w:sz w:val="24"/>
          <w:szCs w:val="24"/>
        </w:rPr>
      </w:pPr>
      <w:r w:rsidRPr="00E30F8C">
        <w:rPr>
          <w:rFonts w:ascii="Arial" w:hAnsi="Arial" w:cs="Arial"/>
          <w:sz w:val="24"/>
          <w:szCs w:val="24"/>
        </w:rPr>
        <w:t>Stečajni upravitelj ističe da se izjas</w:t>
      </w:r>
      <w:r w:rsidRPr="00E30F8C" w:rsidR="00E30F8C">
        <w:rPr>
          <w:rFonts w:ascii="Arial" w:hAnsi="Arial" w:cs="Arial"/>
          <w:sz w:val="24"/>
          <w:szCs w:val="24"/>
        </w:rPr>
        <w:t xml:space="preserve">nio o predvidivim </w:t>
      </w:r>
      <w:r w:rsidR="00D94DBA">
        <w:rPr>
          <w:rFonts w:ascii="Arial" w:hAnsi="Arial" w:cs="Arial"/>
          <w:sz w:val="24"/>
          <w:szCs w:val="24"/>
        </w:rPr>
        <w:t xml:space="preserve">troškovima </w:t>
      </w:r>
      <w:r w:rsidRPr="00E30F8C" w:rsidR="00E30F8C">
        <w:rPr>
          <w:rFonts w:ascii="Arial" w:hAnsi="Arial" w:cs="Arial"/>
          <w:sz w:val="24"/>
          <w:szCs w:val="24"/>
        </w:rPr>
        <w:t>za 6 mjeseci</w:t>
      </w:r>
      <w:r w:rsidRPr="00E30F8C">
        <w:rPr>
          <w:rFonts w:ascii="Arial" w:hAnsi="Arial" w:cs="Arial"/>
          <w:sz w:val="24"/>
          <w:szCs w:val="24"/>
        </w:rPr>
        <w:t xml:space="preserve"> i nastalim troškovima postupaka koji bez vođenja nekakvih parničnih i kaznenih postupaka iznose</w:t>
      </w:r>
      <w:r w:rsidRPr="00E30F8C" w:rsidR="004A45B6">
        <w:rPr>
          <w:rFonts w:ascii="Arial" w:hAnsi="Arial" w:cs="Arial"/>
          <w:sz w:val="24"/>
          <w:szCs w:val="24"/>
        </w:rPr>
        <w:t xml:space="preserve"> </w:t>
      </w:r>
      <w:r w:rsidRPr="00E30F8C" w:rsidR="00E30F8C">
        <w:rPr>
          <w:rFonts w:ascii="Arial" w:hAnsi="Arial" w:cs="Arial"/>
          <w:sz w:val="24"/>
          <w:szCs w:val="24"/>
        </w:rPr>
        <w:t xml:space="preserve">2.588,42 eur. </w:t>
      </w:r>
    </w:p>
    <w:p w:rsidRPr="00E30F8C" w:rsidR="00F02E45" w:rsidP="00036753" w:rsidRDefault="00F02E45">
      <w:pPr>
        <w:overflowPunct/>
        <w:autoSpaceDE/>
        <w:autoSpaceDN/>
        <w:adjustRightInd/>
        <w:jc w:val="both"/>
        <w:rPr>
          <w:rFonts w:ascii="Arial" w:hAnsi="Arial" w:cs="Arial"/>
          <w:sz w:val="24"/>
          <w:szCs w:val="24"/>
        </w:rPr>
      </w:pPr>
    </w:p>
    <w:p w:rsidR="004A45B6" w:rsidP="00E22827" w:rsidRDefault="00E30F8C">
      <w:pPr>
        <w:overflowPunct/>
        <w:autoSpaceDE/>
        <w:autoSpaceDN/>
        <w:adjustRightInd/>
        <w:ind w:firstLine="708"/>
        <w:jc w:val="both"/>
        <w:rPr>
          <w:rFonts w:ascii="Arial" w:hAnsi="Arial" w:cs="Arial"/>
          <w:sz w:val="24"/>
          <w:szCs w:val="24"/>
        </w:rPr>
      </w:pPr>
      <w:r w:rsidRPr="00E30F8C">
        <w:rPr>
          <w:rFonts w:ascii="Arial" w:hAnsi="Arial" w:cs="Arial"/>
          <w:sz w:val="24"/>
          <w:szCs w:val="24"/>
        </w:rPr>
        <w:t>Ističe da neće predložiti provođenje kaznenih i parničnih postupaka, ali ukoliko skupština odluči da se ipak provode, onda će se izjasniti i o tim troškovima.</w:t>
      </w:r>
    </w:p>
    <w:p w:rsidRPr="00E30F8C" w:rsidR="00F02E45" w:rsidP="00036753" w:rsidRDefault="00F02E45">
      <w:pPr>
        <w:overflowPunct/>
        <w:autoSpaceDE/>
        <w:autoSpaceDN/>
        <w:adjustRightInd/>
        <w:jc w:val="both"/>
        <w:rPr>
          <w:rFonts w:ascii="Arial" w:hAnsi="Arial" w:cs="Arial"/>
          <w:sz w:val="24"/>
          <w:szCs w:val="24"/>
        </w:rPr>
      </w:pPr>
    </w:p>
    <w:p w:rsidR="00E30F8C" w:rsidP="00E22827" w:rsidRDefault="00E30F8C">
      <w:pPr>
        <w:overflowPunct/>
        <w:autoSpaceDE/>
        <w:autoSpaceDN/>
        <w:adjustRightInd/>
        <w:ind w:firstLine="708"/>
        <w:jc w:val="both"/>
        <w:rPr>
          <w:rFonts w:ascii="Arial" w:hAnsi="Arial" w:cs="Arial"/>
          <w:sz w:val="24"/>
          <w:szCs w:val="24"/>
        </w:rPr>
      </w:pPr>
      <w:r w:rsidRPr="00E30F8C">
        <w:rPr>
          <w:rFonts w:ascii="Arial" w:hAnsi="Arial" w:cs="Arial"/>
          <w:sz w:val="24"/>
          <w:szCs w:val="24"/>
        </w:rPr>
        <w:t xml:space="preserve">Stečajni upravitelj ističe da u svojim procijenjenih troškovima nije uvrstio odvoženje vozila i njihovo </w:t>
      </w:r>
      <w:r w:rsidR="00D94DBA">
        <w:rPr>
          <w:rFonts w:ascii="Arial" w:hAnsi="Arial" w:cs="Arial"/>
          <w:sz w:val="24"/>
          <w:szCs w:val="24"/>
        </w:rPr>
        <w:t>skladištenje, jer ne zna još kakva</w:t>
      </w:r>
      <w:r w:rsidRPr="00E30F8C">
        <w:rPr>
          <w:rFonts w:ascii="Arial" w:hAnsi="Arial" w:cs="Arial"/>
          <w:sz w:val="24"/>
          <w:szCs w:val="24"/>
        </w:rPr>
        <w:t xml:space="preserve"> će biti odluka </w:t>
      </w:r>
      <w:r w:rsidR="00E22827">
        <w:rPr>
          <w:rFonts w:ascii="Arial" w:hAnsi="Arial" w:cs="Arial"/>
          <w:sz w:val="24"/>
          <w:szCs w:val="24"/>
        </w:rPr>
        <w:t>S</w:t>
      </w:r>
      <w:r w:rsidRPr="00E30F8C">
        <w:rPr>
          <w:rFonts w:ascii="Arial" w:hAnsi="Arial" w:cs="Arial"/>
          <w:sz w:val="24"/>
          <w:szCs w:val="24"/>
        </w:rPr>
        <w:t>kupštine.</w:t>
      </w:r>
    </w:p>
    <w:p w:rsidR="00F02E45" w:rsidP="00036753" w:rsidRDefault="00F02E45">
      <w:pPr>
        <w:overflowPunct/>
        <w:autoSpaceDE/>
        <w:autoSpaceDN/>
        <w:adjustRightInd/>
        <w:jc w:val="both"/>
        <w:rPr>
          <w:rFonts w:ascii="Arial" w:hAnsi="Arial" w:cs="Arial"/>
          <w:sz w:val="24"/>
          <w:szCs w:val="24"/>
        </w:rPr>
      </w:pPr>
    </w:p>
    <w:p w:rsidRPr="00EE68FA" w:rsidR="00D94DBA" w:rsidP="00E22827" w:rsidRDefault="00E22827">
      <w:pPr>
        <w:overflowPunct/>
        <w:autoSpaceDE/>
        <w:autoSpaceDN/>
        <w:adjustRightInd/>
        <w:ind w:firstLine="708"/>
        <w:jc w:val="both"/>
        <w:rPr>
          <w:rFonts w:ascii="Arial" w:hAnsi="Arial" w:cs="Arial"/>
          <w:sz w:val="24"/>
          <w:szCs w:val="24"/>
        </w:rPr>
      </w:pPr>
      <w:r>
        <w:rPr>
          <w:rFonts w:ascii="Arial" w:hAnsi="Arial" w:cs="Arial"/>
          <w:sz w:val="24"/>
          <w:szCs w:val="24"/>
        </w:rPr>
        <w:t>Stečajni upravitelj se i</w:t>
      </w:r>
      <w:r w:rsidRPr="00EE68FA" w:rsidR="00D94DBA">
        <w:rPr>
          <w:rFonts w:ascii="Arial" w:hAnsi="Arial" w:cs="Arial"/>
          <w:sz w:val="24"/>
          <w:szCs w:val="24"/>
        </w:rPr>
        <w:t xml:space="preserve">zjasnio o slijedećim troškovima: </w:t>
      </w:r>
    </w:p>
    <w:p w:rsidRPr="00EE68FA" w:rsidR="00D94DBA" w:rsidP="00036753" w:rsidRDefault="00D94DBA">
      <w:pPr>
        <w:overflowPunct/>
        <w:autoSpaceDE/>
        <w:autoSpaceDN/>
        <w:adjustRightInd/>
        <w:jc w:val="both"/>
        <w:rPr>
          <w:rFonts w:ascii="Arial" w:hAnsi="Arial" w:cs="Arial"/>
          <w:sz w:val="24"/>
          <w:szCs w:val="24"/>
        </w:rPr>
      </w:pPr>
      <w:r w:rsidRPr="00EE68FA">
        <w:rPr>
          <w:rFonts w:ascii="Arial" w:hAnsi="Arial" w:cs="Arial"/>
          <w:sz w:val="24"/>
          <w:szCs w:val="24"/>
        </w:rPr>
        <w:t xml:space="preserve">-trošak procjene vozila sudskog vještaka </w:t>
      </w:r>
      <w:r w:rsidRPr="00EE68FA" w:rsidR="00F02E45">
        <w:rPr>
          <w:rFonts w:ascii="Arial" w:hAnsi="Arial" w:cs="Arial"/>
          <w:sz w:val="24"/>
          <w:szCs w:val="24"/>
        </w:rPr>
        <w:t xml:space="preserve">- </w:t>
      </w:r>
      <w:r w:rsidRPr="00EE68FA">
        <w:rPr>
          <w:rFonts w:ascii="Arial" w:hAnsi="Arial" w:cs="Arial"/>
          <w:sz w:val="24"/>
          <w:szCs w:val="24"/>
        </w:rPr>
        <w:t>420,00 eur,</w:t>
      </w:r>
    </w:p>
    <w:p w:rsidRPr="00EE68FA" w:rsidR="00434B91" w:rsidP="00036753" w:rsidRDefault="00D94DBA">
      <w:pPr>
        <w:overflowPunct/>
        <w:autoSpaceDE/>
        <w:autoSpaceDN/>
        <w:adjustRightInd/>
        <w:jc w:val="both"/>
        <w:rPr>
          <w:rFonts w:ascii="Arial" w:hAnsi="Arial" w:cs="Arial"/>
          <w:sz w:val="24"/>
          <w:szCs w:val="24"/>
        </w:rPr>
      </w:pPr>
      <w:r w:rsidRPr="00EE68FA">
        <w:rPr>
          <w:rFonts w:ascii="Arial" w:hAnsi="Arial" w:cs="Arial"/>
          <w:sz w:val="24"/>
          <w:szCs w:val="24"/>
        </w:rPr>
        <w:t xml:space="preserve">-putni trošak stečajnog upravitelja </w:t>
      </w:r>
      <w:r w:rsidRPr="00EE68FA" w:rsidR="00F02E45">
        <w:rPr>
          <w:rFonts w:ascii="Arial" w:hAnsi="Arial" w:cs="Arial"/>
          <w:sz w:val="24"/>
          <w:szCs w:val="24"/>
        </w:rPr>
        <w:t xml:space="preserve">- </w:t>
      </w:r>
      <w:r w:rsidRPr="00EE68FA" w:rsidR="00434B91">
        <w:rPr>
          <w:rFonts w:ascii="Arial" w:hAnsi="Arial" w:cs="Arial"/>
          <w:sz w:val="24"/>
          <w:szCs w:val="24"/>
        </w:rPr>
        <w:t xml:space="preserve">278,08 eur jednokratno </w:t>
      </w:r>
    </w:p>
    <w:p w:rsidRPr="00EE68FA" w:rsidR="00D94DBA" w:rsidP="00036753" w:rsidRDefault="00434B91">
      <w:pPr>
        <w:overflowPunct/>
        <w:autoSpaceDE/>
        <w:autoSpaceDN/>
        <w:adjustRightInd/>
        <w:jc w:val="both"/>
        <w:rPr>
          <w:rFonts w:ascii="Arial" w:hAnsi="Arial" w:cs="Arial"/>
          <w:sz w:val="24"/>
          <w:szCs w:val="24"/>
        </w:rPr>
      </w:pPr>
      <w:r w:rsidRPr="00EE68FA">
        <w:rPr>
          <w:rFonts w:ascii="Arial" w:hAnsi="Arial" w:cs="Arial"/>
          <w:sz w:val="24"/>
          <w:szCs w:val="24"/>
        </w:rPr>
        <w:t>-</w:t>
      </w:r>
      <w:r w:rsidRPr="00EE68FA" w:rsidR="00F02E45">
        <w:rPr>
          <w:rFonts w:ascii="Arial" w:hAnsi="Arial" w:cs="Arial"/>
          <w:sz w:val="24"/>
          <w:szCs w:val="24"/>
        </w:rPr>
        <w:t>t</w:t>
      </w:r>
      <w:r w:rsidRPr="00EE68FA">
        <w:rPr>
          <w:rFonts w:ascii="Arial" w:hAnsi="Arial" w:cs="Arial"/>
          <w:sz w:val="24"/>
          <w:szCs w:val="24"/>
        </w:rPr>
        <w:t xml:space="preserve">roškovi prethodnog postupka </w:t>
      </w:r>
      <w:r w:rsidRPr="00EE68FA" w:rsidR="00F02E45">
        <w:rPr>
          <w:rFonts w:ascii="Arial" w:hAnsi="Arial" w:cs="Arial"/>
          <w:sz w:val="24"/>
          <w:szCs w:val="24"/>
        </w:rPr>
        <w:t xml:space="preserve">- </w:t>
      </w:r>
      <w:r w:rsidRPr="00EE68FA">
        <w:rPr>
          <w:rFonts w:ascii="Arial" w:hAnsi="Arial" w:cs="Arial"/>
          <w:sz w:val="24"/>
          <w:szCs w:val="24"/>
        </w:rPr>
        <w:t>710,34 eur jednokratno</w:t>
      </w:r>
    </w:p>
    <w:p w:rsidRPr="00EE68FA" w:rsidR="00434B91" w:rsidP="00E22827" w:rsidRDefault="00434B91">
      <w:pPr>
        <w:pStyle w:val="Bezproreda"/>
        <w:ind w:firstLine="708"/>
        <w:jc w:val="both"/>
        <w:rPr>
          <w:rFonts w:ascii="Arial" w:hAnsi="Arial" w:cs="Arial"/>
          <w:sz w:val="24"/>
          <w:szCs w:val="24"/>
        </w:rPr>
      </w:pPr>
      <w:r w:rsidRPr="00EE68FA">
        <w:rPr>
          <w:rFonts w:ascii="Arial" w:hAnsi="Arial" w:cs="Arial"/>
          <w:sz w:val="24"/>
          <w:szCs w:val="24"/>
        </w:rPr>
        <w:t>Predračun troškova za naredno šestomjesečno razdoblje od 27. siječnja 2024. do 27. srpnja 2024. U skladu sa čl.89. SZ-a predračun troškova stečajnog postupka za šestomjesečno razdoblje koje slijedi iznosi: Vrsta: mjesečno eur mjeseci/kom ukupno</w:t>
      </w:r>
      <w:r w:rsidRPr="00EE68FA" w:rsidR="00F02E45">
        <w:rPr>
          <w:rFonts w:ascii="Arial" w:hAnsi="Arial" w:cs="Arial"/>
          <w:sz w:val="24"/>
          <w:szCs w:val="24"/>
        </w:rPr>
        <w:t>:</w:t>
      </w:r>
    </w:p>
    <w:p w:rsidRPr="00EE68FA" w:rsidR="00434B91" w:rsidP="00434B91" w:rsidRDefault="00434B91">
      <w:pPr>
        <w:pStyle w:val="Bezproreda"/>
        <w:rPr>
          <w:rFonts w:ascii="Arial" w:hAnsi="Arial" w:cs="Arial"/>
          <w:sz w:val="24"/>
          <w:szCs w:val="24"/>
        </w:rPr>
      </w:pPr>
      <w:r w:rsidRPr="00EE68FA">
        <w:rPr>
          <w:rFonts w:ascii="Arial" w:hAnsi="Arial" w:cs="Arial"/>
          <w:sz w:val="24"/>
          <w:szCs w:val="24"/>
        </w:rPr>
        <w:t>-</w:t>
      </w:r>
      <w:r w:rsidR="00DC2D0B">
        <w:rPr>
          <w:rFonts w:ascii="Arial" w:hAnsi="Arial" w:cs="Arial"/>
          <w:sz w:val="24"/>
          <w:szCs w:val="24"/>
        </w:rPr>
        <w:t xml:space="preserve"> </w:t>
      </w:r>
      <w:r w:rsidRPr="00EE68FA" w:rsidR="00F02E45">
        <w:rPr>
          <w:rFonts w:ascii="Arial" w:hAnsi="Arial" w:cs="Arial"/>
          <w:sz w:val="24"/>
          <w:szCs w:val="24"/>
        </w:rPr>
        <w:t>t</w:t>
      </w:r>
      <w:r w:rsidRPr="00EE68FA">
        <w:rPr>
          <w:rFonts w:ascii="Arial" w:hAnsi="Arial" w:cs="Arial"/>
          <w:sz w:val="24"/>
          <w:szCs w:val="24"/>
        </w:rPr>
        <w:t xml:space="preserve">roškovi računovodstva 100,00 eur </w:t>
      </w:r>
      <w:r w:rsidR="00813EE6">
        <w:rPr>
          <w:rFonts w:ascii="Arial" w:hAnsi="Arial" w:cs="Arial"/>
          <w:sz w:val="24"/>
          <w:szCs w:val="24"/>
        </w:rPr>
        <w:t>–</w:t>
      </w:r>
      <w:r w:rsidRPr="00EE68FA" w:rsidR="00F02E45">
        <w:rPr>
          <w:rFonts w:ascii="Arial" w:hAnsi="Arial" w:cs="Arial"/>
          <w:sz w:val="24"/>
          <w:szCs w:val="24"/>
        </w:rPr>
        <w:t xml:space="preserve"> </w:t>
      </w:r>
      <w:r w:rsidRPr="00EE68FA">
        <w:rPr>
          <w:rFonts w:ascii="Arial" w:hAnsi="Arial" w:cs="Arial"/>
          <w:sz w:val="24"/>
          <w:szCs w:val="24"/>
        </w:rPr>
        <w:t>6</w:t>
      </w:r>
      <w:r w:rsidR="00813EE6">
        <w:rPr>
          <w:rFonts w:ascii="Arial" w:hAnsi="Arial" w:cs="Arial"/>
          <w:sz w:val="24"/>
          <w:szCs w:val="24"/>
        </w:rPr>
        <w:t>.</w:t>
      </w:r>
      <w:r w:rsidRPr="00EE68FA">
        <w:rPr>
          <w:rFonts w:ascii="Arial" w:hAnsi="Arial" w:cs="Arial"/>
          <w:sz w:val="24"/>
          <w:szCs w:val="24"/>
        </w:rPr>
        <w:t xml:space="preserve">600,00 eur </w:t>
      </w:r>
    </w:p>
    <w:p w:rsidRPr="00EE68FA" w:rsidR="00434B91" w:rsidP="00434B91" w:rsidRDefault="00434B91">
      <w:pPr>
        <w:pStyle w:val="Bezproreda"/>
        <w:rPr>
          <w:rFonts w:ascii="Arial" w:hAnsi="Arial" w:cs="Arial"/>
          <w:sz w:val="24"/>
          <w:szCs w:val="24"/>
        </w:rPr>
      </w:pPr>
      <w:r w:rsidRPr="00EE68FA">
        <w:rPr>
          <w:rFonts w:ascii="Arial" w:hAnsi="Arial" w:cs="Arial"/>
          <w:sz w:val="24"/>
          <w:szCs w:val="24"/>
        </w:rPr>
        <w:t>-</w:t>
      </w:r>
      <w:r w:rsidR="00DC2D0B">
        <w:rPr>
          <w:rFonts w:ascii="Arial" w:hAnsi="Arial" w:cs="Arial"/>
          <w:sz w:val="24"/>
          <w:szCs w:val="24"/>
        </w:rPr>
        <w:t xml:space="preserve"> </w:t>
      </w:r>
      <w:r w:rsidRPr="00EE68FA" w:rsidR="00F02E45">
        <w:rPr>
          <w:rFonts w:ascii="Arial" w:hAnsi="Arial" w:cs="Arial"/>
          <w:sz w:val="24"/>
          <w:szCs w:val="24"/>
        </w:rPr>
        <w:t>b</w:t>
      </w:r>
      <w:r w:rsidRPr="00EE68FA">
        <w:rPr>
          <w:rFonts w:ascii="Arial" w:hAnsi="Arial" w:cs="Arial"/>
          <w:sz w:val="24"/>
          <w:szCs w:val="24"/>
        </w:rPr>
        <w:t>ankarski troškovi 10,00 eur</w:t>
      </w:r>
      <w:r w:rsidRPr="00EE68FA" w:rsidR="00F02E45">
        <w:rPr>
          <w:rFonts w:ascii="Arial" w:hAnsi="Arial" w:cs="Arial"/>
          <w:sz w:val="24"/>
          <w:szCs w:val="24"/>
        </w:rPr>
        <w:t xml:space="preserve"> </w:t>
      </w:r>
      <w:r w:rsidR="00813EE6">
        <w:rPr>
          <w:rFonts w:ascii="Arial" w:hAnsi="Arial" w:cs="Arial"/>
          <w:sz w:val="24"/>
          <w:szCs w:val="24"/>
        </w:rPr>
        <w:t>–</w:t>
      </w:r>
      <w:r w:rsidRPr="00EE68FA">
        <w:rPr>
          <w:rFonts w:ascii="Arial" w:hAnsi="Arial" w:cs="Arial"/>
          <w:sz w:val="24"/>
          <w:szCs w:val="24"/>
        </w:rPr>
        <w:t xml:space="preserve"> 660,00 eur</w:t>
      </w:r>
    </w:p>
    <w:p w:rsidRPr="00EE68FA" w:rsidR="00434B91" w:rsidP="00434B91" w:rsidRDefault="00434B91">
      <w:pPr>
        <w:pStyle w:val="Bezproreda"/>
        <w:rPr>
          <w:rFonts w:ascii="Arial" w:hAnsi="Arial" w:cs="Arial"/>
          <w:sz w:val="24"/>
          <w:szCs w:val="24"/>
        </w:rPr>
      </w:pPr>
      <w:r w:rsidRPr="00EE68FA">
        <w:rPr>
          <w:rFonts w:ascii="Arial" w:hAnsi="Arial" w:cs="Arial"/>
          <w:sz w:val="24"/>
          <w:szCs w:val="24"/>
        </w:rPr>
        <w:t xml:space="preserve">- </w:t>
      </w:r>
      <w:r w:rsidR="00DC2D0B">
        <w:rPr>
          <w:rFonts w:ascii="Arial" w:hAnsi="Arial" w:cs="Arial"/>
          <w:sz w:val="24"/>
          <w:szCs w:val="24"/>
        </w:rPr>
        <w:t>m</w:t>
      </w:r>
      <w:r w:rsidRPr="00EE68FA">
        <w:rPr>
          <w:rFonts w:ascii="Arial" w:hAnsi="Arial" w:cs="Arial"/>
          <w:sz w:val="24"/>
          <w:szCs w:val="24"/>
        </w:rPr>
        <w:t xml:space="preserve">aterijalni troškovi (poštarina, uredski materijal, biljezi) 20,00 eur </w:t>
      </w:r>
      <w:r w:rsidR="00813EE6">
        <w:rPr>
          <w:rFonts w:ascii="Arial" w:hAnsi="Arial" w:cs="Arial"/>
          <w:sz w:val="24"/>
          <w:szCs w:val="24"/>
        </w:rPr>
        <w:t>–</w:t>
      </w:r>
      <w:r w:rsidRPr="00EE68FA" w:rsidR="00F02E45">
        <w:rPr>
          <w:rFonts w:ascii="Arial" w:hAnsi="Arial" w:cs="Arial"/>
          <w:sz w:val="24"/>
          <w:szCs w:val="24"/>
        </w:rPr>
        <w:t xml:space="preserve"> </w:t>
      </w:r>
      <w:r w:rsidRPr="00EE68FA">
        <w:rPr>
          <w:rFonts w:ascii="Arial" w:hAnsi="Arial" w:cs="Arial"/>
          <w:sz w:val="24"/>
          <w:szCs w:val="24"/>
        </w:rPr>
        <w:t>6</w:t>
      </w:r>
      <w:r w:rsidR="00813EE6">
        <w:rPr>
          <w:rFonts w:ascii="Arial" w:hAnsi="Arial" w:cs="Arial"/>
          <w:sz w:val="24"/>
          <w:szCs w:val="24"/>
        </w:rPr>
        <w:t>.</w:t>
      </w:r>
      <w:r w:rsidRPr="00EE68FA">
        <w:rPr>
          <w:rFonts w:ascii="Arial" w:hAnsi="Arial" w:cs="Arial"/>
          <w:sz w:val="24"/>
          <w:szCs w:val="24"/>
        </w:rPr>
        <w:t xml:space="preserve">120,00 eur </w:t>
      </w:r>
    </w:p>
    <w:p w:rsidRPr="00EE68FA" w:rsidR="00434B91" w:rsidP="00434B91" w:rsidRDefault="00434B91">
      <w:pPr>
        <w:pStyle w:val="Bezproreda"/>
        <w:rPr>
          <w:rFonts w:ascii="Arial" w:hAnsi="Arial" w:cs="Arial"/>
          <w:sz w:val="24"/>
          <w:szCs w:val="24"/>
        </w:rPr>
      </w:pPr>
      <w:r w:rsidRPr="00EE68FA">
        <w:rPr>
          <w:rFonts w:ascii="Arial" w:hAnsi="Arial" w:cs="Arial"/>
          <w:sz w:val="24"/>
          <w:szCs w:val="24"/>
        </w:rPr>
        <w:t>-</w:t>
      </w:r>
      <w:r w:rsidR="00DC2D0B">
        <w:rPr>
          <w:rFonts w:ascii="Arial" w:hAnsi="Arial" w:cs="Arial"/>
          <w:sz w:val="24"/>
          <w:szCs w:val="24"/>
        </w:rPr>
        <w:t xml:space="preserve"> p</w:t>
      </w:r>
      <w:r w:rsidRPr="00EE68FA">
        <w:rPr>
          <w:rFonts w:ascii="Arial" w:hAnsi="Arial" w:cs="Arial"/>
          <w:sz w:val="24"/>
          <w:szCs w:val="24"/>
        </w:rPr>
        <w:t xml:space="preserve">utni trošak stečajnog upravitelja KA-SB-KA 200,00 eur </w:t>
      </w:r>
      <w:r w:rsidR="00813EE6">
        <w:rPr>
          <w:rFonts w:ascii="Arial" w:hAnsi="Arial" w:cs="Arial"/>
          <w:sz w:val="24"/>
          <w:szCs w:val="24"/>
        </w:rPr>
        <w:t>–</w:t>
      </w:r>
      <w:r w:rsidRPr="00EE68FA" w:rsidR="00F02E45">
        <w:rPr>
          <w:rFonts w:ascii="Arial" w:hAnsi="Arial" w:cs="Arial"/>
          <w:sz w:val="24"/>
          <w:szCs w:val="24"/>
        </w:rPr>
        <w:t xml:space="preserve"> </w:t>
      </w:r>
      <w:r w:rsidRPr="00EE68FA">
        <w:rPr>
          <w:rFonts w:ascii="Arial" w:hAnsi="Arial" w:cs="Arial"/>
          <w:sz w:val="24"/>
          <w:szCs w:val="24"/>
        </w:rPr>
        <w:t>2</w:t>
      </w:r>
      <w:r w:rsidR="00813EE6">
        <w:rPr>
          <w:rFonts w:ascii="Arial" w:hAnsi="Arial" w:cs="Arial"/>
          <w:sz w:val="24"/>
          <w:szCs w:val="24"/>
        </w:rPr>
        <w:t>.</w:t>
      </w:r>
      <w:r w:rsidRPr="00EE68FA">
        <w:rPr>
          <w:rFonts w:ascii="Arial" w:hAnsi="Arial" w:cs="Arial"/>
          <w:sz w:val="24"/>
          <w:szCs w:val="24"/>
        </w:rPr>
        <w:t xml:space="preserve">400,00 eur </w:t>
      </w:r>
    </w:p>
    <w:p w:rsidRPr="00EE68FA" w:rsidR="00434B91" w:rsidP="00434B91" w:rsidRDefault="00434B91">
      <w:pPr>
        <w:pStyle w:val="Bezproreda"/>
        <w:rPr>
          <w:rFonts w:ascii="Arial" w:hAnsi="Arial" w:cs="Arial"/>
          <w:sz w:val="24"/>
          <w:szCs w:val="24"/>
        </w:rPr>
      </w:pPr>
      <w:r w:rsidRPr="00EE68FA">
        <w:rPr>
          <w:rFonts w:ascii="Arial" w:hAnsi="Arial" w:cs="Arial"/>
          <w:sz w:val="24"/>
          <w:szCs w:val="24"/>
        </w:rPr>
        <w:t xml:space="preserve">UKUPNO: 1.180,00 eur </w:t>
      </w:r>
    </w:p>
    <w:p w:rsidRPr="00EE68FA" w:rsidR="00434B91" w:rsidP="00434B91" w:rsidRDefault="00434B91">
      <w:pPr>
        <w:pStyle w:val="Bezproreda"/>
        <w:rPr>
          <w:rFonts w:ascii="Arial" w:hAnsi="Arial" w:cs="Arial"/>
          <w:sz w:val="24"/>
          <w:szCs w:val="24"/>
        </w:rPr>
      </w:pPr>
      <w:r w:rsidRPr="00EE68FA">
        <w:rPr>
          <w:rFonts w:ascii="Arial" w:hAnsi="Arial" w:cs="Arial"/>
          <w:sz w:val="24"/>
          <w:szCs w:val="24"/>
        </w:rPr>
        <w:t>Ukupno (1+2): 2.588,42 eur</w:t>
      </w:r>
      <w:r w:rsidR="0074140B">
        <w:rPr>
          <w:rFonts w:ascii="Arial" w:hAnsi="Arial" w:cs="Arial"/>
          <w:sz w:val="24"/>
          <w:szCs w:val="24"/>
        </w:rPr>
        <w:t>.</w:t>
      </w:r>
    </w:p>
    <w:p w:rsidRPr="00E30F8C" w:rsidR="00434B91" w:rsidP="00036753" w:rsidRDefault="00434B91">
      <w:pPr>
        <w:overflowPunct/>
        <w:autoSpaceDE/>
        <w:autoSpaceDN/>
        <w:adjustRightInd/>
        <w:jc w:val="both"/>
        <w:rPr>
          <w:rFonts w:ascii="Arial" w:hAnsi="Arial" w:cs="Arial"/>
          <w:sz w:val="24"/>
          <w:szCs w:val="24"/>
        </w:rPr>
      </w:pPr>
    </w:p>
    <w:p w:rsidR="000C6006" w:rsidP="00E22827" w:rsidRDefault="00434B91">
      <w:pPr>
        <w:overflowPunct/>
        <w:autoSpaceDE/>
        <w:autoSpaceDN/>
        <w:adjustRightInd/>
        <w:ind w:firstLine="708"/>
        <w:jc w:val="both"/>
        <w:rPr>
          <w:rFonts w:ascii="Arial" w:hAnsi="Arial" w:cs="Arial"/>
          <w:sz w:val="24"/>
          <w:szCs w:val="24"/>
        </w:rPr>
      </w:pPr>
      <w:r w:rsidRPr="00EE68FA">
        <w:rPr>
          <w:rFonts w:ascii="Arial" w:hAnsi="Arial" w:cs="Arial"/>
          <w:sz w:val="24"/>
          <w:szCs w:val="24"/>
        </w:rPr>
        <w:t xml:space="preserve">Naime, obrazlaže da su u početku bili dobri odnosu između stečajnog upravitelja i </w:t>
      </w:r>
      <w:r w:rsidRPr="00EE68FA" w:rsidR="00663C68">
        <w:rPr>
          <w:rFonts w:ascii="Arial" w:hAnsi="Arial" w:cs="Arial"/>
          <w:sz w:val="24"/>
          <w:szCs w:val="24"/>
        </w:rPr>
        <w:t>B</w:t>
      </w:r>
      <w:r w:rsidRPr="00EE68FA">
        <w:rPr>
          <w:rFonts w:ascii="Arial" w:hAnsi="Arial" w:cs="Arial"/>
          <w:sz w:val="24"/>
          <w:szCs w:val="24"/>
        </w:rPr>
        <w:t>ožice A</w:t>
      </w:r>
      <w:r w:rsidRPr="00EE68FA" w:rsidR="00663C68">
        <w:rPr>
          <w:rFonts w:ascii="Arial" w:hAnsi="Arial" w:cs="Arial"/>
          <w:sz w:val="24"/>
          <w:szCs w:val="24"/>
        </w:rPr>
        <w:t>n</w:t>
      </w:r>
      <w:r w:rsidRPr="00EE68FA">
        <w:rPr>
          <w:rFonts w:ascii="Arial" w:hAnsi="Arial" w:cs="Arial"/>
          <w:sz w:val="24"/>
          <w:szCs w:val="24"/>
        </w:rPr>
        <w:t>dričević i Ane Bekava</w:t>
      </w:r>
      <w:r w:rsidRPr="00EE68FA" w:rsidR="00663C68">
        <w:rPr>
          <w:rFonts w:ascii="Arial" w:hAnsi="Arial" w:cs="Arial"/>
          <w:sz w:val="24"/>
          <w:szCs w:val="24"/>
        </w:rPr>
        <w:t>c</w:t>
      </w:r>
      <w:r w:rsidRPr="00EE68FA">
        <w:rPr>
          <w:rFonts w:ascii="Arial" w:hAnsi="Arial" w:cs="Arial"/>
          <w:sz w:val="24"/>
          <w:szCs w:val="24"/>
        </w:rPr>
        <w:t xml:space="preserve"> i bilo je riječ o tome da bi bila Ana Bekavac </w:t>
      </w:r>
      <w:r w:rsidRPr="00EE68FA" w:rsidR="008476E3">
        <w:rPr>
          <w:rFonts w:ascii="Arial" w:hAnsi="Arial" w:cs="Arial"/>
          <w:sz w:val="24"/>
          <w:szCs w:val="24"/>
        </w:rPr>
        <w:t>eventualno zainteresirana</w:t>
      </w:r>
      <w:r w:rsidRPr="00EE68FA">
        <w:rPr>
          <w:rFonts w:ascii="Arial" w:hAnsi="Arial" w:cs="Arial"/>
          <w:sz w:val="24"/>
          <w:szCs w:val="24"/>
        </w:rPr>
        <w:t xml:space="preserve"> otkupiti vozila i čuvati ih do prodaje i tada ne bi nastali troškovi odvoza i skladištenja, međutim kako je </w:t>
      </w:r>
      <w:r w:rsidRPr="00EE68FA" w:rsidR="00663C68">
        <w:rPr>
          <w:rFonts w:ascii="Arial" w:hAnsi="Arial" w:cs="Arial"/>
          <w:sz w:val="24"/>
          <w:szCs w:val="24"/>
        </w:rPr>
        <w:t>B</w:t>
      </w:r>
      <w:r w:rsidRPr="00EE68FA">
        <w:rPr>
          <w:rFonts w:ascii="Arial" w:hAnsi="Arial" w:cs="Arial"/>
          <w:sz w:val="24"/>
          <w:szCs w:val="24"/>
        </w:rPr>
        <w:t>ožica Andričević otkazala ugovor o najmu vozila na jednom od ročišta, to znatno ko</w:t>
      </w:r>
      <w:r w:rsidRPr="00EE68FA" w:rsidR="00663C68">
        <w:rPr>
          <w:rFonts w:ascii="Arial" w:hAnsi="Arial" w:cs="Arial"/>
          <w:sz w:val="24"/>
          <w:szCs w:val="24"/>
        </w:rPr>
        <w:t>m</w:t>
      </w:r>
      <w:r w:rsidRPr="00EE68FA">
        <w:rPr>
          <w:rFonts w:ascii="Arial" w:hAnsi="Arial" w:cs="Arial"/>
          <w:sz w:val="24"/>
          <w:szCs w:val="24"/>
        </w:rPr>
        <w:t xml:space="preserve">plicira vođenje ovog postupka jer stečajni upravitelj mora pronaći osobu koja bi čuvala ta vozila, plaćati trošak skladištenja sredstvima stečajne mase kojih u ovom trenutku </w:t>
      </w:r>
      <w:r w:rsidR="000C6006">
        <w:rPr>
          <w:rFonts w:ascii="Arial" w:hAnsi="Arial" w:cs="Arial"/>
          <w:sz w:val="24"/>
          <w:szCs w:val="24"/>
        </w:rPr>
        <w:t>stečajna masa nema pa za sada nije niti mogao izmjestiti vozila na drugo mjesto. Ako skupština donese odluku da se zatraže novci iz Fon</w:t>
      </w:r>
      <w:r w:rsidR="00214142">
        <w:rPr>
          <w:rFonts w:ascii="Arial" w:hAnsi="Arial" w:cs="Arial"/>
          <w:sz w:val="24"/>
          <w:szCs w:val="24"/>
        </w:rPr>
        <w:t>d</w:t>
      </w:r>
      <w:r w:rsidR="000C6006">
        <w:rPr>
          <w:rFonts w:ascii="Arial" w:hAnsi="Arial" w:cs="Arial"/>
          <w:sz w:val="24"/>
          <w:szCs w:val="24"/>
        </w:rPr>
        <w:t xml:space="preserve">a i da se tim novcima plati izmještanje i čuvanje vozila, tek onda će stečajni upravitelj imati mogućnost ta vozila izmjestiti. </w:t>
      </w:r>
    </w:p>
    <w:p w:rsidR="00214142" w:rsidP="00036753" w:rsidRDefault="00214142">
      <w:pPr>
        <w:overflowPunct/>
        <w:autoSpaceDE/>
        <w:autoSpaceDN/>
        <w:adjustRightInd/>
        <w:jc w:val="both"/>
        <w:rPr>
          <w:rFonts w:ascii="Arial" w:hAnsi="Arial" w:cs="Arial"/>
        </w:rPr>
      </w:pPr>
    </w:p>
    <w:p w:rsidR="00214142" w:rsidP="00F97E36" w:rsidRDefault="00214142">
      <w:pPr>
        <w:overflowPunct/>
        <w:autoSpaceDE/>
        <w:autoSpaceDN/>
        <w:adjustRightInd/>
        <w:ind w:firstLine="708"/>
        <w:jc w:val="both"/>
        <w:rPr>
          <w:rFonts w:ascii="Arial" w:hAnsi="Arial" w:cs="Arial"/>
          <w:sz w:val="24"/>
          <w:szCs w:val="24"/>
        </w:rPr>
      </w:pPr>
      <w:r w:rsidRPr="00214142">
        <w:rPr>
          <w:rFonts w:ascii="Arial" w:hAnsi="Arial" w:cs="Arial"/>
          <w:sz w:val="24"/>
          <w:szCs w:val="24"/>
        </w:rPr>
        <w:t>Procjenjuje troškove izmještanja vozila na 800,00 eur i spreman je dostaviti iz drugog stečajnog predmeta dokaz o tim troškovima, a za troškove skladištenja morati će zatražiti ponudu.</w:t>
      </w:r>
    </w:p>
    <w:p w:rsidRPr="00574551" w:rsidR="00DC2D0B" w:rsidP="00036753" w:rsidRDefault="00DC2D0B">
      <w:pPr>
        <w:overflowPunct/>
        <w:autoSpaceDE/>
        <w:autoSpaceDN/>
        <w:adjustRightInd/>
        <w:jc w:val="both"/>
        <w:rPr>
          <w:rFonts w:ascii="Arial" w:hAnsi="Arial" w:cs="Arial"/>
          <w:sz w:val="24"/>
          <w:szCs w:val="24"/>
        </w:rPr>
      </w:pPr>
    </w:p>
    <w:p w:rsidRPr="00574551" w:rsidR="00CA4DA7" w:rsidP="00F97E36" w:rsidRDefault="00434B91">
      <w:pPr>
        <w:overflowPunct/>
        <w:autoSpaceDE/>
        <w:autoSpaceDN/>
        <w:adjustRightInd/>
        <w:ind w:firstLine="708"/>
        <w:jc w:val="both"/>
        <w:rPr>
          <w:rFonts w:ascii="Arial" w:hAnsi="Arial" w:cs="Arial"/>
          <w:sz w:val="24"/>
          <w:szCs w:val="24"/>
        </w:rPr>
      </w:pPr>
      <w:r w:rsidRPr="00574551">
        <w:rPr>
          <w:rFonts w:ascii="Arial" w:hAnsi="Arial" w:cs="Arial"/>
          <w:sz w:val="24"/>
          <w:szCs w:val="24"/>
        </w:rPr>
        <w:t xml:space="preserve"> </w:t>
      </w:r>
      <w:r w:rsidRPr="00574551" w:rsidR="00CB4DC4">
        <w:rPr>
          <w:rFonts w:ascii="Arial" w:hAnsi="Arial" w:cs="Arial"/>
          <w:sz w:val="24"/>
          <w:szCs w:val="24"/>
        </w:rPr>
        <w:t>Ana Bekavac ističe da bi postojanje interes stečajnog dužnika za nastavkom djelatnosti.</w:t>
      </w:r>
    </w:p>
    <w:p w:rsidRPr="00574551" w:rsidR="00CB4DC4" w:rsidP="00036753" w:rsidRDefault="00CB4DC4">
      <w:pPr>
        <w:overflowPunct/>
        <w:autoSpaceDE/>
        <w:autoSpaceDN/>
        <w:adjustRightInd/>
        <w:jc w:val="both"/>
        <w:rPr>
          <w:rFonts w:ascii="Arial" w:hAnsi="Arial" w:cs="Arial"/>
          <w:sz w:val="24"/>
          <w:szCs w:val="24"/>
        </w:rPr>
      </w:pPr>
    </w:p>
    <w:p w:rsidR="00F97E36" w:rsidP="00F97E36" w:rsidRDefault="00CB4DC4">
      <w:pPr>
        <w:overflowPunct/>
        <w:autoSpaceDE/>
        <w:autoSpaceDN/>
        <w:adjustRightInd/>
        <w:ind w:firstLine="708"/>
        <w:jc w:val="both"/>
        <w:rPr>
          <w:rFonts w:ascii="Arial" w:hAnsi="Arial" w:cs="Arial"/>
          <w:sz w:val="24"/>
          <w:szCs w:val="24"/>
        </w:rPr>
      </w:pPr>
      <w:r w:rsidRPr="00574551">
        <w:rPr>
          <w:rFonts w:ascii="Arial" w:hAnsi="Arial" w:cs="Arial"/>
          <w:sz w:val="24"/>
          <w:szCs w:val="24"/>
        </w:rPr>
        <w:t xml:space="preserve">Nakon toga sud postavlja pitanja da li postoje kakve konkretne ponude potencijalnih poslovnih partnera iz kojeg bi se mogli financirati troškovi djelatnosti stečajnog postupka i izlaska iz stečaja kroz stečajni plan, </w:t>
      </w:r>
      <w:r w:rsidRPr="00574551" w:rsidR="00FE77DE">
        <w:rPr>
          <w:rFonts w:ascii="Arial" w:hAnsi="Arial" w:cs="Arial"/>
          <w:sz w:val="24"/>
          <w:szCs w:val="24"/>
        </w:rPr>
        <w:t xml:space="preserve">nakon toga se konstatira da na ovom ročištu nema dokaza o tome, ali punomoćnik Božice Andričević izjavljuje da će biti takvih ponuda. </w:t>
      </w:r>
    </w:p>
    <w:p w:rsidR="00F97E36" w:rsidP="00F97E36" w:rsidRDefault="00F97E36">
      <w:pPr>
        <w:overflowPunct/>
        <w:autoSpaceDE/>
        <w:autoSpaceDN/>
        <w:adjustRightInd/>
        <w:ind w:firstLine="708"/>
        <w:jc w:val="both"/>
        <w:rPr>
          <w:rFonts w:ascii="Arial" w:hAnsi="Arial" w:cs="Arial"/>
          <w:sz w:val="24"/>
          <w:szCs w:val="24"/>
        </w:rPr>
      </w:pPr>
    </w:p>
    <w:p w:rsidRPr="00574551" w:rsidR="00CB4DC4" w:rsidP="00F97E36" w:rsidRDefault="00FE77DE">
      <w:pPr>
        <w:overflowPunct/>
        <w:autoSpaceDE/>
        <w:autoSpaceDN/>
        <w:adjustRightInd/>
        <w:ind w:firstLine="708"/>
        <w:jc w:val="both"/>
        <w:rPr>
          <w:rFonts w:ascii="Arial" w:hAnsi="Arial" w:cs="Arial"/>
          <w:sz w:val="24"/>
          <w:szCs w:val="24"/>
        </w:rPr>
      </w:pPr>
      <w:r w:rsidRPr="00574551">
        <w:rPr>
          <w:rFonts w:ascii="Arial" w:hAnsi="Arial" w:cs="Arial"/>
          <w:sz w:val="24"/>
          <w:szCs w:val="24"/>
        </w:rPr>
        <w:t>Na upit suda u kojem poslovnom prostoru bi obavljali djelatnost, punomoćnik Božice Andričević izjavljuje da bi to bilo u istom poslovnom prostoru čiji je vlasnik EKO</w:t>
      </w:r>
      <w:r w:rsidR="001C4D01">
        <w:rPr>
          <w:rFonts w:ascii="Arial" w:hAnsi="Arial" w:cs="Arial"/>
          <w:sz w:val="24"/>
          <w:szCs w:val="24"/>
        </w:rPr>
        <w:t>-</w:t>
      </w:r>
      <w:r w:rsidRPr="00574551">
        <w:rPr>
          <w:rFonts w:ascii="Arial" w:hAnsi="Arial" w:cs="Arial"/>
          <w:sz w:val="24"/>
          <w:szCs w:val="24"/>
        </w:rPr>
        <w:t xml:space="preserve">BUHAČA </w:t>
      </w:r>
      <w:r w:rsidR="001C4D01">
        <w:rPr>
          <w:rFonts w:ascii="Arial" w:hAnsi="Arial" w:cs="Arial"/>
          <w:sz w:val="24"/>
          <w:szCs w:val="24"/>
        </w:rPr>
        <w:t xml:space="preserve">d.o.o. </w:t>
      </w:r>
      <w:r w:rsidRPr="00574551">
        <w:rPr>
          <w:rFonts w:ascii="Arial" w:hAnsi="Arial" w:cs="Arial"/>
          <w:sz w:val="24"/>
          <w:szCs w:val="24"/>
        </w:rPr>
        <w:t>sada, ali se u postupku može dokazati da je zapravo kupovina tog prostora financirana osobnim novcem Mate Andričevića koji je otac Ane Bekavac. Naime, to je bila imovina koja je bila u vlasništvu tvrtke Mate Andričević</w:t>
      </w:r>
      <w:r w:rsidR="00F97E36">
        <w:rPr>
          <w:rFonts w:ascii="Arial" w:hAnsi="Arial" w:cs="Arial"/>
          <w:sz w:val="24"/>
          <w:szCs w:val="24"/>
        </w:rPr>
        <w:t>,</w:t>
      </w:r>
      <w:r w:rsidRPr="00574551">
        <w:rPr>
          <w:rFonts w:ascii="Arial" w:hAnsi="Arial" w:cs="Arial"/>
          <w:sz w:val="24"/>
          <w:szCs w:val="24"/>
        </w:rPr>
        <w:t xml:space="preserve"> TVRTKA 2A d.o.o. i </w:t>
      </w:r>
      <w:r w:rsidR="00B271ED">
        <w:rPr>
          <w:rFonts w:ascii="Arial" w:hAnsi="Arial" w:cs="Arial"/>
          <w:sz w:val="24"/>
          <w:szCs w:val="24"/>
        </w:rPr>
        <w:t>DVA ANDRIČEVIĆA</w:t>
      </w:r>
      <w:r w:rsidRPr="00574551">
        <w:rPr>
          <w:rFonts w:ascii="Arial" w:hAnsi="Arial" w:cs="Arial"/>
          <w:sz w:val="24"/>
          <w:szCs w:val="24"/>
        </w:rPr>
        <w:t xml:space="preserve"> d.o.o., ali ta društva su otišla u stečaj te je Mato Andričević dao novčani iznos od 500.00,00 kn dogovorno Bosiljku Stanić da </w:t>
      </w:r>
      <w:r w:rsidR="00F97E36">
        <w:rPr>
          <w:rFonts w:ascii="Arial" w:hAnsi="Arial" w:cs="Arial"/>
          <w:sz w:val="24"/>
          <w:szCs w:val="24"/>
        </w:rPr>
        <w:t xml:space="preserve">s </w:t>
      </w:r>
      <w:r w:rsidRPr="00574551">
        <w:rPr>
          <w:rFonts w:ascii="Arial" w:hAnsi="Arial" w:cs="Arial"/>
          <w:sz w:val="24"/>
          <w:szCs w:val="24"/>
        </w:rPr>
        <w:t>tim iznosom kupi formalno</w:t>
      </w:r>
      <w:r w:rsidR="00F97E36">
        <w:rPr>
          <w:rFonts w:ascii="Arial" w:hAnsi="Arial" w:cs="Arial"/>
          <w:sz w:val="24"/>
          <w:szCs w:val="24"/>
        </w:rPr>
        <w:t>,</w:t>
      </w:r>
      <w:r w:rsidRPr="00574551">
        <w:rPr>
          <w:rFonts w:ascii="Arial" w:hAnsi="Arial" w:cs="Arial"/>
          <w:sz w:val="24"/>
          <w:szCs w:val="24"/>
        </w:rPr>
        <w:t xml:space="preserve"> te prostore te je EKO</w:t>
      </w:r>
      <w:r w:rsidR="001C4D01">
        <w:rPr>
          <w:rFonts w:ascii="Arial" w:hAnsi="Arial" w:cs="Arial"/>
          <w:sz w:val="24"/>
          <w:szCs w:val="24"/>
        </w:rPr>
        <w:t>-</w:t>
      </w:r>
      <w:r w:rsidRPr="00574551">
        <w:rPr>
          <w:rFonts w:ascii="Arial" w:hAnsi="Arial" w:cs="Arial"/>
          <w:sz w:val="24"/>
          <w:szCs w:val="24"/>
        </w:rPr>
        <w:t>BUHAČA to kupio za 520.000,00 kn, ali nije održao obećanje da će prepisati na Matu Andričević i o tome postoji ugovor</w:t>
      </w:r>
      <w:r w:rsidRPr="00574551" w:rsidR="00D26D5D">
        <w:rPr>
          <w:rFonts w:ascii="Arial" w:hAnsi="Arial" w:cs="Arial"/>
          <w:sz w:val="24"/>
          <w:szCs w:val="24"/>
        </w:rPr>
        <w:t>, sklopljen 2014.,</w:t>
      </w:r>
      <w:r w:rsidRPr="00574551" w:rsidR="008E7BBC">
        <w:rPr>
          <w:rFonts w:ascii="Arial" w:hAnsi="Arial" w:cs="Arial"/>
          <w:sz w:val="24"/>
          <w:szCs w:val="24"/>
        </w:rPr>
        <w:t xml:space="preserve"> </w:t>
      </w:r>
      <w:r w:rsidRPr="00574551" w:rsidR="00D26D5D">
        <w:rPr>
          <w:rFonts w:ascii="Arial" w:hAnsi="Arial" w:cs="Arial"/>
          <w:sz w:val="24"/>
          <w:szCs w:val="24"/>
        </w:rPr>
        <w:t xml:space="preserve">u </w:t>
      </w:r>
      <w:r w:rsidRPr="00574551">
        <w:rPr>
          <w:rFonts w:ascii="Arial" w:hAnsi="Arial" w:cs="Arial"/>
          <w:sz w:val="24"/>
          <w:szCs w:val="24"/>
        </w:rPr>
        <w:t xml:space="preserve"> ugovoru stoji da će EKO</w:t>
      </w:r>
      <w:r w:rsidR="001C4D01">
        <w:rPr>
          <w:rFonts w:ascii="Arial" w:hAnsi="Arial" w:cs="Arial"/>
          <w:sz w:val="24"/>
          <w:szCs w:val="24"/>
        </w:rPr>
        <w:t>-</w:t>
      </w:r>
      <w:r w:rsidRPr="00574551">
        <w:rPr>
          <w:rFonts w:ascii="Arial" w:hAnsi="Arial" w:cs="Arial"/>
          <w:sz w:val="24"/>
          <w:szCs w:val="24"/>
        </w:rPr>
        <w:t xml:space="preserve">BUHAČA </w:t>
      </w:r>
      <w:r w:rsidR="001C4D01">
        <w:rPr>
          <w:rFonts w:ascii="Arial" w:hAnsi="Arial" w:cs="Arial"/>
          <w:sz w:val="24"/>
          <w:szCs w:val="24"/>
        </w:rPr>
        <w:t xml:space="preserve">d.o.o. </w:t>
      </w:r>
      <w:r w:rsidRPr="00574551">
        <w:rPr>
          <w:rFonts w:ascii="Arial" w:hAnsi="Arial" w:cs="Arial"/>
          <w:sz w:val="24"/>
          <w:szCs w:val="24"/>
        </w:rPr>
        <w:t>u obvezi vratiti sa zadnjom ratom najma u vlasništvu Mate Andričević.</w:t>
      </w:r>
      <w:r w:rsidRPr="00574551" w:rsidR="00D26D5D">
        <w:rPr>
          <w:rFonts w:ascii="Arial" w:hAnsi="Arial" w:cs="Arial"/>
          <w:sz w:val="24"/>
          <w:szCs w:val="24"/>
        </w:rPr>
        <w:t xml:space="preserve"> Godina dana prije isteka ugovora Bosiljka Stanić je B</w:t>
      </w:r>
      <w:r w:rsidRPr="00574551" w:rsidR="003B64C6">
        <w:rPr>
          <w:rFonts w:ascii="Arial" w:hAnsi="Arial" w:cs="Arial"/>
          <w:sz w:val="24"/>
          <w:szCs w:val="24"/>
        </w:rPr>
        <w:t>ravariju</w:t>
      </w:r>
      <w:r w:rsidRPr="00574551" w:rsidR="00D26D5D">
        <w:rPr>
          <w:rFonts w:ascii="Arial" w:hAnsi="Arial" w:cs="Arial"/>
          <w:sz w:val="24"/>
          <w:szCs w:val="24"/>
        </w:rPr>
        <w:t xml:space="preserve"> čelične konstrukcije j.d.o.o., također društvo u vlasništvu Mate Andričević doveo do stečaja, kako bi mogao otvoriti BRAVARIJU ANDRIČEVIĆ</w:t>
      </w:r>
      <w:r w:rsidRPr="00574551" w:rsidR="003B64C6">
        <w:rPr>
          <w:rFonts w:ascii="Arial" w:hAnsi="Arial" w:cs="Arial"/>
          <w:sz w:val="24"/>
          <w:szCs w:val="24"/>
        </w:rPr>
        <w:t xml:space="preserve"> j.d.o.o. Naime, Bosiljko Stanić je uvjerio mog oca da mu je to sve u interesu, međutim prijevarom je tako htio doći do imovine, a moj otac i majka su mu vjerovali. Naime, iako je u ranijem ugovoru pisalo da se sa isplatom zadnje rate najma za taj prostor, treba vratiti vlasništvo, dogodilo se da je Bosiljko Stanić mojoj majci predočio novi ugovor koji je ona potpisala, a nije znala da tu više nema te odredbe o vraćanju vlasništva. Radi se o čistoj prijevari i ja ću to prijaviti kaznenim tijelima.</w:t>
      </w:r>
      <w:r w:rsidRPr="00574551" w:rsidR="002D62ED">
        <w:rPr>
          <w:rFonts w:ascii="Arial" w:hAnsi="Arial" w:cs="Arial"/>
          <w:sz w:val="24"/>
          <w:szCs w:val="24"/>
        </w:rPr>
        <w:t xml:space="preserve"> Osim toga, Bosiljko Stanić je dao fiktivnu pozajmicu svome sinu </w:t>
      </w:r>
      <w:r w:rsidRPr="00574551" w:rsidR="0068081F">
        <w:rPr>
          <w:rFonts w:ascii="Arial" w:hAnsi="Arial" w:cs="Arial"/>
          <w:sz w:val="24"/>
          <w:szCs w:val="24"/>
        </w:rPr>
        <w:t xml:space="preserve">2016. </w:t>
      </w:r>
      <w:r w:rsidRPr="00574551" w:rsidR="002D62ED">
        <w:rPr>
          <w:rFonts w:ascii="Arial" w:hAnsi="Arial" w:cs="Arial"/>
          <w:sz w:val="24"/>
          <w:szCs w:val="24"/>
        </w:rPr>
        <w:t>koju je upisao kao fiktivni teret na nekretninama</w:t>
      </w:r>
      <w:r w:rsidRPr="00574551" w:rsidR="0068081F">
        <w:rPr>
          <w:rFonts w:ascii="Arial" w:hAnsi="Arial" w:cs="Arial"/>
          <w:sz w:val="24"/>
          <w:szCs w:val="24"/>
        </w:rPr>
        <w:t>. Knjigovodstvo je ranije vodila Jelena Mlinarević,</w:t>
      </w:r>
      <w:r w:rsidR="00095C24">
        <w:rPr>
          <w:rFonts w:ascii="Arial" w:hAnsi="Arial" w:cs="Arial"/>
          <w:sz w:val="24"/>
          <w:szCs w:val="24"/>
        </w:rPr>
        <w:t xml:space="preserve"> </w:t>
      </w:r>
      <w:r w:rsidRPr="00574551" w:rsidR="0068081F">
        <w:rPr>
          <w:rFonts w:ascii="Arial" w:hAnsi="Arial" w:cs="Arial"/>
          <w:sz w:val="24"/>
          <w:szCs w:val="24"/>
        </w:rPr>
        <w:t xml:space="preserve">a tek knjigovodstvo BRAVARIJA ANDRIČEVIĆ </w:t>
      </w:r>
      <w:r w:rsidRPr="00574551" w:rsidR="008E7BBC">
        <w:rPr>
          <w:rFonts w:ascii="Arial" w:hAnsi="Arial" w:cs="Arial"/>
          <w:sz w:val="24"/>
          <w:szCs w:val="24"/>
        </w:rPr>
        <w:t xml:space="preserve">j.d.o.o. </w:t>
      </w:r>
      <w:r w:rsidRPr="00574551" w:rsidR="0068081F">
        <w:rPr>
          <w:rFonts w:ascii="Arial" w:hAnsi="Arial" w:cs="Arial"/>
          <w:sz w:val="24"/>
          <w:szCs w:val="24"/>
        </w:rPr>
        <w:t>je vodila Nedeljka Životski</w:t>
      </w:r>
      <w:r w:rsidRPr="00574551" w:rsidR="00863560">
        <w:rPr>
          <w:rFonts w:ascii="Arial" w:hAnsi="Arial" w:cs="Arial"/>
          <w:sz w:val="24"/>
          <w:szCs w:val="24"/>
        </w:rPr>
        <w:t xml:space="preserve">. Sama je izjavila da je ona dobivala usmene naredbe od Bosiljka Stanić pa i pismene naloge. Objašnjavam naš interes da ovo društvo opstane, </w:t>
      </w:r>
      <w:r w:rsidRPr="00574551" w:rsidR="008E7BBC">
        <w:rPr>
          <w:rFonts w:ascii="Arial" w:hAnsi="Arial" w:cs="Arial"/>
          <w:sz w:val="24"/>
          <w:szCs w:val="24"/>
        </w:rPr>
        <w:t>u ugovoru s ranijim društvom bila je odredba o povratku vlasništva, ali kada je to društvo otišlo u stečaj i otvoren stečajni dužnik, onda je prijevarom izbačena  ta odredba i da je stvarno u tom ugovoru bila ta odredba, da je to bio dogovor između mog oca i majke i Bosiljka Stanić, odnosno EKO</w:t>
      </w:r>
      <w:r w:rsidR="001C4D01">
        <w:rPr>
          <w:rFonts w:ascii="Arial" w:hAnsi="Arial" w:cs="Arial"/>
          <w:sz w:val="24"/>
          <w:szCs w:val="24"/>
        </w:rPr>
        <w:t>-</w:t>
      </w:r>
      <w:r w:rsidRPr="00574551" w:rsidR="008E7BBC">
        <w:rPr>
          <w:rFonts w:ascii="Arial" w:hAnsi="Arial" w:cs="Arial"/>
          <w:sz w:val="24"/>
          <w:szCs w:val="24"/>
        </w:rPr>
        <w:t>BUHAČA</w:t>
      </w:r>
      <w:r w:rsidR="001C4D01">
        <w:rPr>
          <w:rFonts w:ascii="Arial" w:hAnsi="Arial" w:cs="Arial"/>
          <w:sz w:val="24"/>
          <w:szCs w:val="24"/>
        </w:rPr>
        <w:t xml:space="preserve"> d.o.o.</w:t>
      </w:r>
      <w:r w:rsidRPr="00574551" w:rsidR="008E7BBC">
        <w:rPr>
          <w:rFonts w:ascii="Arial" w:hAnsi="Arial" w:cs="Arial"/>
          <w:sz w:val="24"/>
          <w:szCs w:val="24"/>
        </w:rPr>
        <w:t>, tako da imamo pravni interes da se stečajni dužnik pojavi nakon vođenja parničnog postupka i kao tužitelj koji će dokazati te odredbe i da će u sudskim postupcima upiše stečajni dužnik nad tim nekretninama.</w:t>
      </w:r>
    </w:p>
    <w:p w:rsidR="00434B91" w:rsidP="00036753" w:rsidRDefault="00434B91">
      <w:pPr>
        <w:overflowPunct/>
        <w:autoSpaceDE/>
        <w:autoSpaceDN/>
        <w:adjustRightInd/>
        <w:jc w:val="both"/>
        <w:rPr>
          <w:rFonts w:ascii="Arial" w:hAnsi="Arial" w:cs="Arial"/>
          <w:sz w:val="24"/>
          <w:szCs w:val="24"/>
        </w:rPr>
      </w:pPr>
    </w:p>
    <w:p w:rsidR="00F97E36" w:rsidP="00B1615D" w:rsidRDefault="00F97E36">
      <w:pPr>
        <w:overflowPunct/>
        <w:autoSpaceDE/>
        <w:autoSpaceDN/>
        <w:adjustRightInd/>
        <w:ind w:firstLine="708"/>
        <w:jc w:val="both"/>
        <w:rPr>
          <w:rFonts w:ascii="Arial" w:hAnsi="Arial" w:cs="Arial"/>
          <w:sz w:val="24"/>
          <w:szCs w:val="24"/>
        </w:rPr>
      </w:pPr>
      <w:r>
        <w:rPr>
          <w:rFonts w:ascii="Arial" w:hAnsi="Arial" w:cs="Arial"/>
          <w:sz w:val="24"/>
          <w:szCs w:val="24"/>
        </w:rPr>
        <w:t>Nakon toga punomoćnik Božice Andričević ističe da je ista vjerovnica sprem</w:t>
      </w:r>
      <w:r w:rsidR="00A1632E">
        <w:rPr>
          <w:rFonts w:ascii="Arial" w:hAnsi="Arial" w:cs="Arial"/>
          <w:sz w:val="24"/>
          <w:szCs w:val="24"/>
        </w:rPr>
        <w:t>n</w:t>
      </w:r>
      <w:r>
        <w:rPr>
          <w:rFonts w:ascii="Arial" w:hAnsi="Arial" w:cs="Arial"/>
          <w:sz w:val="24"/>
          <w:szCs w:val="24"/>
        </w:rPr>
        <w:t>a preuzeti vođenje</w:t>
      </w:r>
      <w:r w:rsidR="00A1632E">
        <w:rPr>
          <w:rFonts w:ascii="Arial" w:hAnsi="Arial" w:cs="Arial"/>
          <w:sz w:val="24"/>
          <w:szCs w:val="24"/>
        </w:rPr>
        <w:t xml:space="preserve"> svih</w:t>
      </w:r>
      <w:r>
        <w:rPr>
          <w:rFonts w:ascii="Arial" w:hAnsi="Arial" w:cs="Arial"/>
          <w:sz w:val="24"/>
          <w:szCs w:val="24"/>
        </w:rPr>
        <w:t xml:space="preserve"> naveden</w:t>
      </w:r>
      <w:r w:rsidR="00A1632E">
        <w:rPr>
          <w:rFonts w:ascii="Arial" w:hAnsi="Arial" w:cs="Arial"/>
          <w:sz w:val="24"/>
          <w:szCs w:val="24"/>
        </w:rPr>
        <w:t>ih parnica</w:t>
      </w:r>
      <w:r>
        <w:rPr>
          <w:rFonts w:ascii="Arial" w:hAnsi="Arial" w:cs="Arial"/>
          <w:sz w:val="24"/>
          <w:szCs w:val="24"/>
        </w:rPr>
        <w:t xml:space="preserve"> i podnošenje kaznene prijave s tim da je ovlasti Skupština vjerovnika.</w:t>
      </w:r>
    </w:p>
    <w:p w:rsidR="00A1632E" w:rsidP="00B1615D" w:rsidRDefault="00A1632E">
      <w:pPr>
        <w:overflowPunct/>
        <w:autoSpaceDE/>
        <w:autoSpaceDN/>
        <w:adjustRightInd/>
        <w:ind w:firstLine="708"/>
        <w:jc w:val="both"/>
        <w:rPr>
          <w:rFonts w:ascii="Arial" w:hAnsi="Arial" w:cs="Arial"/>
          <w:sz w:val="24"/>
          <w:szCs w:val="24"/>
        </w:rPr>
      </w:pPr>
    </w:p>
    <w:p w:rsidR="00A1632E" w:rsidP="00B1615D" w:rsidRDefault="00A1632E">
      <w:pPr>
        <w:overflowPunct/>
        <w:autoSpaceDE/>
        <w:autoSpaceDN/>
        <w:adjustRightInd/>
        <w:ind w:firstLine="708"/>
        <w:jc w:val="both"/>
        <w:rPr>
          <w:rFonts w:ascii="Arial" w:hAnsi="Arial" w:cs="Arial"/>
          <w:sz w:val="24"/>
          <w:szCs w:val="24"/>
        </w:rPr>
      </w:pPr>
      <w:r>
        <w:rPr>
          <w:rFonts w:ascii="Arial" w:hAnsi="Arial" w:cs="Arial"/>
          <w:sz w:val="24"/>
          <w:szCs w:val="24"/>
        </w:rPr>
        <w:t>Stečajni upravitelj izjavljuje da od početka vođenja stečajnog postupka nije zaprimio ni jedan račun za najam poslovnog prostora u Vinkovcima, Gospodarska 8, što nije niti logično jer nema ugovora o najmu.</w:t>
      </w:r>
    </w:p>
    <w:p w:rsidR="00A1632E" w:rsidP="00B1615D" w:rsidRDefault="00A1632E">
      <w:pPr>
        <w:overflowPunct/>
        <w:autoSpaceDE/>
        <w:autoSpaceDN/>
        <w:adjustRightInd/>
        <w:ind w:firstLine="708"/>
        <w:jc w:val="both"/>
        <w:rPr>
          <w:rFonts w:ascii="Arial" w:hAnsi="Arial" w:cs="Arial"/>
          <w:sz w:val="24"/>
          <w:szCs w:val="24"/>
        </w:rPr>
      </w:pPr>
    </w:p>
    <w:p w:rsidR="00F97E36" w:rsidP="00B1615D" w:rsidRDefault="00ED195D">
      <w:pPr>
        <w:overflowPunct/>
        <w:autoSpaceDE/>
        <w:autoSpaceDN/>
        <w:adjustRightInd/>
        <w:ind w:firstLine="708"/>
        <w:jc w:val="both"/>
        <w:rPr>
          <w:rFonts w:ascii="Arial" w:hAnsi="Arial" w:cs="Arial"/>
          <w:sz w:val="24"/>
          <w:szCs w:val="24"/>
        </w:rPr>
      </w:pPr>
      <w:r>
        <w:rPr>
          <w:rFonts w:ascii="Arial" w:hAnsi="Arial" w:cs="Arial"/>
          <w:sz w:val="24"/>
          <w:szCs w:val="24"/>
        </w:rPr>
        <w:t>Punomoćnik Božice Andričević ističe da ta vjerovnica nema interes plaćati trošak najma predmetnih vozila jer nisu u voznom stanju, ali da je suglasna da se ista povjere na čuvanje bez ikakve naknade te je spremna potpisati takvi ugovor sa stečajnim upraviteljem, a sukladno odluci Skupštine.</w:t>
      </w:r>
    </w:p>
    <w:p w:rsidRPr="00574551" w:rsidR="00F97E36" w:rsidP="00036753" w:rsidRDefault="00F97E36">
      <w:pPr>
        <w:overflowPunct/>
        <w:autoSpaceDE/>
        <w:autoSpaceDN/>
        <w:adjustRightInd/>
        <w:jc w:val="both"/>
        <w:rPr>
          <w:rFonts w:ascii="Arial" w:hAnsi="Arial" w:cs="Arial"/>
          <w:sz w:val="24"/>
          <w:szCs w:val="24"/>
        </w:rPr>
      </w:pPr>
    </w:p>
    <w:p w:rsidRPr="00B1615D" w:rsidR="004A45B6" w:rsidP="00B1615D" w:rsidRDefault="004A45B6">
      <w:pPr>
        <w:overflowPunct/>
        <w:autoSpaceDE/>
        <w:autoSpaceDN/>
        <w:adjustRightInd/>
        <w:ind w:firstLine="708"/>
        <w:jc w:val="both"/>
        <w:rPr>
          <w:rFonts w:ascii="Arial" w:hAnsi="Arial" w:cs="Arial"/>
          <w:sz w:val="24"/>
          <w:szCs w:val="24"/>
        </w:rPr>
      </w:pPr>
      <w:r w:rsidRPr="00B1615D">
        <w:rPr>
          <w:rFonts w:ascii="Arial" w:hAnsi="Arial" w:cs="Arial"/>
          <w:sz w:val="24"/>
          <w:szCs w:val="24"/>
        </w:rPr>
        <w:t>Stečajni upravitelj i dalje ustraje pri svom prijedlogu radi obustave steč</w:t>
      </w:r>
      <w:r w:rsidRPr="00B1615D" w:rsidR="0012765B">
        <w:rPr>
          <w:rFonts w:ascii="Arial" w:hAnsi="Arial" w:cs="Arial"/>
          <w:sz w:val="24"/>
          <w:szCs w:val="24"/>
        </w:rPr>
        <w:t xml:space="preserve">ajnog </w:t>
      </w:r>
      <w:r w:rsidRPr="00B1615D">
        <w:rPr>
          <w:rFonts w:ascii="Arial" w:hAnsi="Arial" w:cs="Arial"/>
          <w:sz w:val="24"/>
          <w:szCs w:val="24"/>
        </w:rPr>
        <w:t xml:space="preserve">postupka zbog nedostatnosti mase radi </w:t>
      </w:r>
      <w:r w:rsidRPr="00B1615D" w:rsidR="00086D5D">
        <w:rPr>
          <w:rFonts w:ascii="Arial" w:hAnsi="Arial" w:cs="Arial"/>
          <w:sz w:val="24"/>
          <w:szCs w:val="24"/>
        </w:rPr>
        <w:t xml:space="preserve">nedostatnosti </w:t>
      </w:r>
      <w:r w:rsidRPr="00B1615D">
        <w:rPr>
          <w:rFonts w:ascii="Arial" w:hAnsi="Arial" w:cs="Arial"/>
          <w:sz w:val="24"/>
          <w:szCs w:val="24"/>
        </w:rPr>
        <w:t>pokrića troškova postupka prema čl.</w:t>
      </w:r>
      <w:r w:rsidRPr="00B1615D" w:rsidR="0012765B">
        <w:rPr>
          <w:rFonts w:ascii="Arial" w:hAnsi="Arial" w:cs="Arial"/>
          <w:sz w:val="24"/>
          <w:szCs w:val="24"/>
        </w:rPr>
        <w:t xml:space="preserve"> 293. SZ-a</w:t>
      </w:r>
      <w:r w:rsidRPr="00B1615D">
        <w:rPr>
          <w:rFonts w:ascii="Arial" w:hAnsi="Arial" w:cs="Arial"/>
          <w:sz w:val="24"/>
          <w:szCs w:val="24"/>
        </w:rPr>
        <w:t xml:space="preserve">, te predlaže naslovnom sudu o navedenom donijeti Rješenje, jer se stečaj više nema iz čega financirati, uzevši u obzir vrijednost vozila po reviziji procjene, nerazmjerne teškoće i troškove koji će nastati prilikom prisilnog </w:t>
      </w:r>
      <w:r w:rsidRPr="00B1615D">
        <w:rPr>
          <w:rFonts w:ascii="Arial" w:hAnsi="Arial" w:cs="Arial"/>
          <w:sz w:val="24"/>
          <w:szCs w:val="24"/>
        </w:rPr>
        <w:lastRenderedPageBreak/>
        <w:t>preuzimanja u posjed, odvoza i skladištenja vozila, te obzirom na sve druge troškove postupka i ostale obveze stečajne mase koje je stečajni upravitelj iznio u svom Prijedlogu za obustavu od 12.</w:t>
      </w:r>
      <w:r w:rsidRPr="00B1615D" w:rsidR="0012765B">
        <w:rPr>
          <w:rFonts w:ascii="Arial" w:hAnsi="Arial" w:cs="Arial"/>
          <w:sz w:val="24"/>
          <w:szCs w:val="24"/>
        </w:rPr>
        <w:t xml:space="preserve"> travnja </w:t>
      </w:r>
      <w:r w:rsidRPr="00B1615D">
        <w:rPr>
          <w:rFonts w:ascii="Arial" w:hAnsi="Arial" w:cs="Arial"/>
          <w:sz w:val="24"/>
          <w:szCs w:val="24"/>
        </w:rPr>
        <w:t>2024.</w:t>
      </w:r>
    </w:p>
    <w:p w:rsidRPr="00B1615D" w:rsidR="004A45B6" w:rsidP="00036753" w:rsidRDefault="004A45B6">
      <w:pPr>
        <w:overflowPunct/>
        <w:autoSpaceDE/>
        <w:autoSpaceDN/>
        <w:adjustRightInd/>
        <w:jc w:val="both"/>
        <w:rPr>
          <w:rFonts w:ascii="Arial" w:hAnsi="Arial" w:cs="Arial"/>
          <w:sz w:val="24"/>
          <w:szCs w:val="24"/>
        </w:rPr>
      </w:pPr>
    </w:p>
    <w:p w:rsidRPr="00B1615D" w:rsidR="00095C24" w:rsidP="00B1615D" w:rsidRDefault="001F3D84">
      <w:pPr>
        <w:overflowPunct/>
        <w:autoSpaceDE/>
        <w:autoSpaceDN/>
        <w:adjustRightInd/>
        <w:ind w:firstLine="708"/>
        <w:jc w:val="both"/>
        <w:rPr>
          <w:rFonts w:ascii="Arial" w:hAnsi="Arial" w:cs="Arial"/>
          <w:sz w:val="24"/>
          <w:szCs w:val="24"/>
        </w:rPr>
      </w:pPr>
      <w:r w:rsidRPr="00B1615D">
        <w:rPr>
          <w:rFonts w:ascii="Arial" w:hAnsi="Arial" w:cs="Arial"/>
          <w:sz w:val="24"/>
          <w:szCs w:val="24"/>
        </w:rPr>
        <w:t xml:space="preserve">Što se tiče procjene nastalih troškova stečajnog postupka, stečajni upravitelj ponavlja svoje navode iz podneska od 12. travnja 2024.: </w:t>
      </w:r>
    </w:p>
    <w:p w:rsidRPr="00B1615D" w:rsidR="00095C24" w:rsidP="00B1615D" w:rsidRDefault="001F3D84">
      <w:pPr>
        <w:overflowPunct/>
        <w:autoSpaceDE/>
        <w:autoSpaceDN/>
        <w:adjustRightInd/>
        <w:ind w:firstLine="708"/>
        <w:jc w:val="both"/>
        <w:rPr>
          <w:rFonts w:ascii="Arial" w:hAnsi="Arial" w:cs="Arial"/>
          <w:sz w:val="24"/>
          <w:szCs w:val="24"/>
        </w:rPr>
      </w:pPr>
      <w:r w:rsidRPr="00B1615D">
        <w:rPr>
          <w:rFonts w:ascii="Arial" w:hAnsi="Arial" w:cs="Arial"/>
          <w:sz w:val="24"/>
          <w:szCs w:val="24"/>
        </w:rPr>
        <w:t xml:space="preserve">"Dakle, konkretno, neto formalno procijenjena vrijednost stečajne mase iznosi 7.940,30 </w:t>
      </w:r>
      <w:r w:rsidRPr="00B1615D" w:rsidR="00AE7B6E">
        <w:rPr>
          <w:rFonts w:ascii="Arial" w:hAnsi="Arial" w:cs="Arial"/>
          <w:sz w:val="24"/>
          <w:szCs w:val="24"/>
        </w:rPr>
        <w:t>eur</w:t>
      </w:r>
      <w:r w:rsidRPr="00B1615D">
        <w:rPr>
          <w:rFonts w:ascii="Arial" w:hAnsi="Arial" w:cs="Arial"/>
          <w:sz w:val="24"/>
          <w:szCs w:val="24"/>
        </w:rPr>
        <w:t>, dok sukladno ovom Predračunu troškova ukupni iznos predvidi</w:t>
      </w:r>
      <w:r w:rsidRPr="00B1615D" w:rsidR="00095C24">
        <w:rPr>
          <w:rFonts w:ascii="Arial" w:hAnsi="Arial" w:cs="Arial"/>
          <w:sz w:val="24"/>
          <w:szCs w:val="24"/>
        </w:rPr>
        <w:t>vi</w:t>
      </w:r>
      <w:r w:rsidRPr="00B1615D">
        <w:rPr>
          <w:rFonts w:ascii="Arial" w:hAnsi="Arial" w:cs="Arial"/>
          <w:sz w:val="24"/>
          <w:szCs w:val="24"/>
        </w:rPr>
        <w:t xml:space="preserve">h troškova postupka i ostalih obveza stečajne mase iznosi 21.630,82 </w:t>
      </w:r>
      <w:r w:rsidRPr="00B1615D" w:rsidR="00AE7B6E">
        <w:rPr>
          <w:rFonts w:ascii="Arial" w:hAnsi="Arial" w:cs="Arial"/>
          <w:sz w:val="24"/>
          <w:szCs w:val="24"/>
        </w:rPr>
        <w:t>eur</w:t>
      </w:r>
      <w:r w:rsidRPr="00B1615D">
        <w:rPr>
          <w:rFonts w:ascii="Arial" w:hAnsi="Arial" w:cs="Arial"/>
          <w:sz w:val="24"/>
          <w:szCs w:val="24"/>
        </w:rPr>
        <w:t xml:space="preserve">, odnosno: </w:t>
      </w:r>
    </w:p>
    <w:p w:rsidRPr="00B1615D" w:rsidR="00095C24" w:rsidP="00036753" w:rsidRDefault="001F3D84">
      <w:pPr>
        <w:overflowPunct/>
        <w:autoSpaceDE/>
        <w:autoSpaceDN/>
        <w:adjustRightInd/>
        <w:jc w:val="both"/>
        <w:rPr>
          <w:rFonts w:ascii="Arial" w:hAnsi="Arial" w:cs="Arial"/>
          <w:sz w:val="24"/>
          <w:szCs w:val="24"/>
        </w:rPr>
      </w:pPr>
      <w:r w:rsidRPr="00B1615D">
        <w:rPr>
          <w:rFonts w:ascii="Arial" w:hAnsi="Arial" w:cs="Arial"/>
          <w:sz w:val="24"/>
          <w:szCs w:val="24"/>
        </w:rPr>
        <w:t xml:space="preserve">1. Ukupni predvidivi troškovi postupka = 12.604,42 </w:t>
      </w:r>
      <w:r w:rsidRPr="00B1615D" w:rsidR="00AE7B6E">
        <w:rPr>
          <w:rFonts w:ascii="Arial" w:hAnsi="Arial" w:cs="Arial"/>
          <w:sz w:val="24"/>
          <w:szCs w:val="24"/>
        </w:rPr>
        <w:t>eur</w:t>
      </w:r>
      <w:r w:rsidRPr="00B1615D">
        <w:rPr>
          <w:rFonts w:ascii="Arial" w:hAnsi="Arial" w:cs="Arial"/>
          <w:sz w:val="24"/>
          <w:szCs w:val="24"/>
        </w:rPr>
        <w:t xml:space="preserve"> (predračun troškova iz Izvješća od 27.</w:t>
      </w:r>
      <w:r w:rsidRPr="00B1615D" w:rsidR="00AE7B6E">
        <w:rPr>
          <w:rFonts w:ascii="Arial" w:hAnsi="Arial" w:cs="Arial"/>
          <w:sz w:val="24"/>
          <w:szCs w:val="24"/>
        </w:rPr>
        <w:t xml:space="preserve"> siječnja </w:t>
      </w:r>
      <w:r w:rsidRPr="00B1615D">
        <w:rPr>
          <w:rFonts w:ascii="Arial" w:hAnsi="Arial" w:cs="Arial"/>
          <w:sz w:val="24"/>
          <w:szCs w:val="24"/>
        </w:rPr>
        <w:t xml:space="preserve">2024., uvećan za novonastale predvidive troškove knjigovodstva, izdatke i nagradu stečajnog upravitelja, te za troškove odvoza i skladištenja vozila) </w:t>
      </w:r>
    </w:p>
    <w:p w:rsidRPr="00B1615D" w:rsidR="001F3D84" w:rsidP="00036753" w:rsidRDefault="001F3D84">
      <w:pPr>
        <w:overflowPunct/>
        <w:autoSpaceDE/>
        <w:autoSpaceDN/>
        <w:adjustRightInd/>
        <w:jc w:val="both"/>
        <w:rPr>
          <w:rFonts w:ascii="Arial" w:hAnsi="Arial" w:cs="Arial"/>
          <w:sz w:val="24"/>
          <w:szCs w:val="24"/>
        </w:rPr>
      </w:pPr>
      <w:r w:rsidRPr="00B1615D">
        <w:rPr>
          <w:rFonts w:ascii="Arial" w:hAnsi="Arial" w:cs="Arial"/>
          <w:sz w:val="24"/>
          <w:szCs w:val="24"/>
        </w:rPr>
        <w:t xml:space="preserve">2. Ostale obveze stečajne mase iznose = 9.026,40 </w:t>
      </w:r>
      <w:r w:rsidRPr="00B1615D" w:rsidR="00AE7B6E">
        <w:rPr>
          <w:rFonts w:ascii="Arial" w:hAnsi="Arial" w:cs="Arial"/>
          <w:sz w:val="24"/>
          <w:szCs w:val="24"/>
        </w:rPr>
        <w:t>eur</w:t>
      </w:r>
      <w:r w:rsidRPr="00B1615D">
        <w:rPr>
          <w:rFonts w:ascii="Arial" w:hAnsi="Arial" w:cs="Arial"/>
          <w:sz w:val="24"/>
          <w:szCs w:val="24"/>
        </w:rPr>
        <w:t xml:space="preserve"> (porezna obveza PDV-a nastala nakon Poreznog nadzora nakon otvaranja stečaja, troškovi financijskog vještačenja, troškovi kaznenih prijava.</w:t>
      </w:r>
    </w:p>
    <w:p w:rsidRPr="00B1615D" w:rsidR="004A45B6" w:rsidP="00036753" w:rsidRDefault="004A45B6">
      <w:pPr>
        <w:overflowPunct/>
        <w:autoSpaceDE/>
        <w:autoSpaceDN/>
        <w:adjustRightInd/>
        <w:jc w:val="both"/>
        <w:rPr>
          <w:rFonts w:ascii="Arial" w:hAnsi="Arial" w:cs="Arial"/>
          <w:sz w:val="24"/>
          <w:szCs w:val="24"/>
        </w:rPr>
      </w:pPr>
      <w:r w:rsidRPr="00B1615D">
        <w:rPr>
          <w:rFonts w:ascii="Arial" w:hAnsi="Arial" w:cs="Arial"/>
          <w:sz w:val="24"/>
          <w:szCs w:val="24"/>
        </w:rPr>
        <w:t>Što se tiče ostalih prijedloga odluka za skupštinu na izvještajnom ročištu, stečajni upravitelj ostaje u cijelosti pri svojim prijedlozima odluka i dnevnom redu iz Podneska od 15.</w:t>
      </w:r>
      <w:r w:rsidRPr="00B1615D" w:rsidR="00AE7B6E">
        <w:rPr>
          <w:rFonts w:ascii="Arial" w:hAnsi="Arial" w:cs="Arial"/>
          <w:sz w:val="24"/>
          <w:szCs w:val="24"/>
        </w:rPr>
        <w:t xml:space="preserve"> ožujka </w:t>
      </w:r>
      <w:r w:rsidRPr="00B1615D">
        <w:rPr>
          <w:rFonts w:ascii="Arial" w:hAnsi="Arial" w:cs="Arial"/>
          <w:sz w:val="24"/>
          <w:szCs w:val="24"/>
        </w:rPr>
        <w:t>2024. (</w:t>
      </w:r>
      <w:r w:rsidRPr="00B1615D" w:rsidR="00AE7B6E">
        <w:rPr>
          <w:rFonts w:ascii="Arial" w:hAnsi="Arial" w:cs="Arial"/>
          <w:sz w:val="24"/>
          <w:szCs w:val="24"/>
        </w:rPr>
        <w:t>n</w:t>
      </w:r>
      <w:r w:rsidRPr="00B1615D">
        <w:rPr>
          <w:rFonts w:ascii="Arial" w:hAnsi="Arial" w:cs="Arial"/>
          <w:sz w:val="24"/>
          <w:szCs w:val="24"/>
        </w:rPr>
        <w:t>adopune izvješća).</w:t>
      </w:r>
      <w:r w:rsidRPr="00B1615D" w:rsidR="00AE7B6E">
        <w:rPr>
          <w:rFonts w:ascii="Arial" w:hAnsi="Arial" w:cs="Arial"/>
          <w:sz w:val="24"/>
          <w:szCs w:val="24"/>
        </w:rPr>
        <w:t>"</w:t>
      </w:r>
    </w:p>
    <w:p w:rsidRPr="00B1615D" w:rsidR="004A45B6" w:rsidP="00036753" w:rsidRDefault="004A45B6">
      <w:pPr>
        <w:overflowPunct/>
        <w:autoSpaceDE/>
        <w:autoSpaceDN/>
        <w:adjustRightInd/>
        <w:jc w:val="both"/>
        <w:rPr>
          <w:rFonts w:ascii="Arial" w:hAnsi="Arial" w:cs="Arial"/>
          <w:sz w:val="24"/>
          <w:szCs w:val="24"/>
          <w:lang w:eastAsia="en-US"/>
        </w:rPr>
      </w:pPr>
    </w:p>
    <w:p w:rsidR="00B603B5" w:rsidP="00B603B5" w:rsidRDefault="00B603B5">
      <w:pPr>
        <w:overflowPunct/>
        <w:autoSpaceDE/>
        <w:autoSpaceDN/>
        <w:adjustRightInd/>
        <w:ind w:firstLine="708"/>
        <w:jc w:val="both"/>
        <w:rPr>
          <w:rFonts w:ascii="Arial" w:hAnsi="Arial" w:cs="Arial"/>
          <w:sz w:val="24"/>
          <w:szCs w:val="24"/>
          <w:lang w:eastAsia="en-US"/>
        </w:rPr>
      </w:pPr>
      <w:r>
        <w:rPr>
          <w:rFonts w:ascii="Arial" w:hAnsi="Arial" w:cs="Arial"/>
          <w:sz w:val="24"/>
          <w:szCs w:val="24"/>
          <w:lang w:eastAsia="en-US"/>
        </w:rPr>
        <w:t>Nakon toga punomoćnik Božice Andričević i Ana Bekavac izjavljuju da se ne protive prijedlogu stečajnog upravitelja da se pozovu vjerovnici izjasniti se o eventualnom protivljenju o obustavi stečajnog postupka i vođenju stečajnog postupka u iznosu od 2.588,42 eur te ako se zaprimi uplata predujma, da se stečajni postupak obustavi i zaključi, a i da se temeljem skupštine ovlasti Božica Andričević pokrenuti kaznene postupak i parnične postupke protiv Bosiljka Stanić te za povrat neosnovano naplaćenih tražbina protiv Republike Hrvatske, a sve u ime i za račun stečajne mase, te ukoliko se postigne uspjeh u parnicama te ako se vrati u stečajnu masu nekretnina s poslovnim i stambenim prostorom u Vinkovcima, Gospodarska ulica 8, da se ako se utvrdi da ima nenamirenih troškova stečajnih postupaka ostalih obveza stečajnog postupka i nenamirenih vjerovnika, da se omogući Božici Andričevi</w:t>
      </w:r>
      <w:r w:rsidR="00D441D9">
        <w:rPr>
          <w:rFonts w:ascii="Arial" w:hAnsi="Arial" w:cs="Arial"/>
          <w:sz w:val="24"/>
          <w:szCs w:val="24"/>
          <w:lang w:eastAsia="en-US"/>
        </w:rPr>
        <w:t>ć</w:t>
      </w:r>
      <w:r>
        <w:rPr>
          <w:rFonts w:ascii="Arial" w:hAnsi="Arial" w:cs="Arial"/>
          <w:sz w:val="24"/>
          <w:szCs w:val="24"/>
          <w:lang w:eastAsia="en-US"/>
        </w:rPr>
        <w:t xml:space="preserve"> i njenom suprugu Mati A</w:t>
      </w:r>
      <w:r w:rsidR="00460A66">
        <w:rPr>
          <w:rFonts w:ascii="Arial" w:hAnsi="Arial" w:cs="Arial"/>
          <w:sz w:val="24"/>
          <w:szCs w:val="24"/>
          <w:lang w:eastAsia="en-US"/>
        </w:rPr>
        <w:t xml:space="preserve">ndričević </w:t>
      </w:r>
      <w:r>
        <w:rPr>
          <w:rFonts w:ascii="Arial" w:hAnsi="Arial" w:cs="Arial"/>
          <w:sz w:val="24"/>
          <w:szCs w:val="24"/>
          <w:lang w:eastAsia="en-US"/>
        </w:rPr>
        <w:t>da podmire te troškove i da Božica Andričević kao osnivač stečajnog dužnika dobije u vlasništvu predmetnu nekretninu.</w:t>
      </w:r>
    </w:p>
    <w:p w:rsidR="00D441D9" w:rsidP="0097006C" w:rsidRDefault="00D441D9">
      <w:pPr>
        <w:overflowPunct/>
        <w:autoSpaceDE/>
        <w:autoSpaceDN/>
        <w:adjustRightInd/>
        <w:ind w:left="708"/>
        <w:jc w:val="both"/>
        <w:rPr>
          <w:rFonts w:ascii="Arial" w:hAnsi="Arial" w:cs="Arial"/>
          <w:sz w:val="24"/>
          <w:szCs w:val="24"/>
          <w:lang w:eastAsia="en-US"/>
        </w:rPr>
      </w:pPr>
      <w:r>
        <w:rPr>
          <w:rFonts w:ascii="Arial" w:hAnsi="Arial" w:cs="Arial"/>
          <w:sz w:val="24"/>
          <w:szCs w:val="24"/>
          <w:lang w:eastAsia="en-US"/>
        </w:rPr>
        <w:br/>
        <w:t>Konstatira se da je stečajni upravitelj suglasan s ovim prijedlogom.</w:t>
      </w:r>
    </w:p>
    <w:p w:rsidR="00D441D9" w:rsidP="00B603B5" w:rsidRDefault="00D441D9">
      <w:pPr>
        <w:overflowPunct/>
        <w:autoSpaceDE/>
        <w:autoSpaceDN/>
        <w:adjustRightInd/>
        <w:ind w:firstLine="708"/>
        <w:jc w:val="both"/>
        <w:rPr>
          <w:rFonts w:ascii="Arial" w:hAnsi="Arial" w:cs="Arial"/>
          <w:sz w:val="24"/>
          <w:szCs w:val="24"/>
          <w:lang w:eastAsia="en-US"/>
        </w:rPr>
      </w:pPr>
    </w:p>
    <w:p w:rsidRPr="009540D8" w:rsidR="00036753" w:rsidP="00036753" w:rsidRDefault="00036753">
      <w:pPr>
        <w:overflowPunct/>
        <w:autoSpaceDE/>
        <w:autoSpaceDN/>
        <w:adjustRightInd/>
        <w:ind w:firstLine="708"/>
        <w:jc w:val="both"/>
        <w:rPr>
          <w:rFonts w:ascii="Arial" w:hAnsi="Arial" w:cs="Arial"/>
          <w:sz w:val="24"/>
          <w:szCs w:val="24"/>
          <w:lang w:eastAsia="en-US"/>
        </w:rPr>
      </w:pPr>
      <w:r>
        <w:rPr>
          <w:rFonts w:ascii="Arial" w:hAnsi="Arial" w:cs="Arial"/>
          <w:sz w:val="24"/>
          <w:szCs w:val="24"/>
          <w:lang w:eastAsia="en-US"/>
        </w:rPr>
        <w:t>Stečajni upravitelj ističe</w:t>
      </w:r>
      <w:r w:rsidR="00095C24">
        <w:rPr>
          <w:rFonts w:ascii="Arial" w:hAnsi="Arial" w:cs="Arial"/>
          <w:sz w:val="24"/>
          <w:szCs w:val="24"/>
          <w:lang w:eastAsia="en-US"/>
        </w:rPr>
        <w:t xml:space="preserve"> da postoji pravni temelj za iz</w:t>
      </w:r>
      <w:r w:rsidR="00D441D9">
        <w:rPr>
          <w:rFonts w:ascii="Arial" w:hAnsi="Arial" w:cs="Arial"/>
          <w:sz w:val="24"/>
          <w:szCs w:val="24"/>
          <w:lang w:eastAsia="en-US"/>
        </w:rPr>
        <w:t>lučnim</w:t>
      </w:r>
      <w:r>
        <w:rPr>
          <w:rFonts w:ascii="Arial" w:hAnsi="Arial" w:cs="Arial"/>
          <w:sz w:val="24"/>
          <w:szCs w:val="24"/>
          <w:lang w:eastAsia="en-US"/>
        </w:rPr>
        <w:t xml:space="preserve"> pravo</w:t>
      </w:r>
      <w:r w:rsidR="00D441D9">
        <w:rPr>
          <w:rFonts w:ascii="Arial" w:hAnsi="Arial" w:cs="Arial"/>
          <w:sz w:val="24"/>
          <w:szCs w:val="24"/>
          <w:lang w:eastAsia="en-US"/>
        </w:rPr>
        <w:t>m</w:t>
      </w:r>
      <w:r>
        <w:rPr>
          <w:rFonts w:ascii="Arial" w:hAnsi="Arial" w:cs="Arial"/>
          <w:sz w:val="24"/>
          <w:szCs w:val="24"/>
          <w:lang w:eastAsia="en-US"/>
        </w:rPr>
        <w:t xml:space="preserve"> o kojem je obaviješten</w:t>
      </w:r>
      <w:r w:rsidR="009065D3">
        <w:rPr>
          <w:rFonts w:ascii="Arial" w:hAnsi="Arial" w:cs="Arial"/>
          <w:sz w:val="24"/>
          <w:szCs w:val="24"/>
          <w:lang w:eastAsia="en-US"/>
        </w:rPr>
        <w:t>,</w:t>
      </w:r>
      <w:r w:rsidR="00D441D9">
        <w:rPr>
          <w:rFonts w:ascii="Arial" w:hAnsi="Arial" w:cs="Arial"/>
          <w:sz w:val="24"/>
          <w:szCs w:val="24"/>
          <w:lang w:eastAsia="en-US"/>
        </w:rPr>
        <w:t xml:space="preserve"> a to je ugovor o leasingu te obavještava da je vraćeno vozilo koje je pod izlučnim pravom.</w:t>
      </w:r>
    </w:p>
    <w:p w:rsidRPr="00674DB2" w:rsidR="00036753" w:rsidP="00036753" w:rsidRDefault="00036753">
      <w:pPr>
        <w:overflowPunct/>
        <w:autoSpaceDE/>
        <w:autoSpaceDN/>
        <w:adjustRightInd/>
        <w:jc w:val="both"/>
        <w:rPr>
          <w:rFonts w:ascii="Arial" w:hAnsi="Arial" w:cs="Arial"/>
          <w:sz w:val="24"/>
          <w:szCs w:val="24"/>
          <w:lang w:eastAsia="en-US"/>
        </w:rPr>
      </w:pPr>
    </w:p>
    <w:p w:rsidR="00036753" w:rsidP="00036753" w:rsidRDefault="00036753">
      <w:pPr>
        <w:overflowPunct/>
        <w:autoSpaceDE/>
        <w:autoSpaceDN/>
        <w:adjustRightInd/>
        <w:ind w:firstLine="708"/>
        <w:jc w:val="both"/>
        <w:rPr>
          <w:rFonts w:ascii="Arial" w:hAnsi="Arial" w:cs="Arial"/>
          <w:sz w:val="24"/>
          <w:szCs w:val="24"/>
        </w:rPr>
      </w:pPr>
      <w:r w:rsidRPr="003E63EF">
        <w:rPr>
          <w:rFonts w:ascii="Arial" w:hAnsi="Arial" w:cs="Arial"/>
          <w:sz w:val="24"/>
          <w:szCs w:val="24"/>
        </w:rPr>
        <w:t>Stečajnom upravitelju nije dostavljena niti jedna obavijest o razlučnim</w:t>
      </w:r>
      <w:r>
        <w:rPr>
          <w:rFonts w:ascii="Arial" w:hAnsi="Arial" w:cs="Arial"/>
          <w:sz w:val="24"/>
          <w:szCs w:val="24"/>
        </w:rPr>
        <w:t xml:space="preserve"> pravima.</w:t>
      </w:r>
    </w:p>
    <w:p w:rsidRPr="00935159" w:rsidR="00036753" w:rsidP="00036753" w:rsidRDefault="00036753">
      <w:pPr>
        <w:overflowPunct/>
        <w:autoSpaceDE/>
        <w:autoSpaceDN/>
        <w:adjustRightInd/>
        <w:ind w:firstLine="708"/>
        <w:jc w:val="both"/>
        <w:rPr>
          <w:rFonts w:ascii="Arial" w:hAnsi="Arial" w:cs="Arial"/>
          <w:sz w:val="24"/>
          <w:szCs w:val="24"/>
        </w:rPr>
      </w:pPr>
    </w:p>
    <w:p w:rsidRPr="00935159" w:rsidR="00036753" w:rsidP="00036753" w:rsidRDefault="00036753">
      <w:pPr>
        <w:overflowPunct/>
        <w:autoSpaceDE/>
        <w:autoSpaceDN/>
        <w:adjustRightInd/>
        <w:ind w:firstLine="708"/>
        <w:jc w:val="both"/>
        <w:rPr>
          <w:rFonts w:ascii="Arial" w:hAnsi="Arial" w:cs="Arial"/>
          <w:sz w:val="24"/>
          <w:szCs w:val="24"/>
        </w:rPr>
      </w:pPr>
      <w:r w:rsidRPr="00935159">
        <w:rPr>
          <w:rFonts w:ascii="Arial" w:hAnsi="Arial" w:cs="Arial"/>
          <w:sz w:val="24"/>
          <w:szCs w:val="24"/>
        </w:rPr>
        <w:t>U odnosu na predmet izlučnog prava - vozilo OPEL VIVARO COMBI 1.6, 2019.g, broj šasije: W0VJ7H601KV628201, u vlasništvu leasing kuće IMPULS-LEASING d.o.o., stečajni upravitelj izvještava naslovni sud kako je isto vozilo uredno vraćeno nazad u posjed izlučnom vjerovniku.</w:t>
      </w:r>
    </w:p>
    <w:p w:rsidRPr="00935159" w:rsidR="00036753" w:rsidP="00036753" w:rsidRDefault="00036753">
      <w:pPr>
        <w:overflowPunct/>
        <w:autoSpaceDE/>
        <w:autoSpaceDN/>
        <w:adjustRightInd/>
        <w:ind w:firstLine="708"/>
        <w:jc w:val="both"/>
        <w:rPr>
          <w:rFonts w:ascii="Arial" w:hAnsi="Arial" w:cs="Arial"/>
          <w:sz w:val="24"/>
          <w:szCs w:val="24"/>
        </w:rPr>
      </w:pPr>
    </w:p>
    <w:p w:rsidRPr="00935159" w:rsidR="00036753" w:rsidP="00F44CF6" w:rsidRDefault="00036753">
      <w:pPr>
        <w:spacing w:after="22"/>
        <w:ind w:firstLine="708"/>
        <w:jc w:val="both"/>
        <w:rPr>
          <w:rFonts w:ascii="Arial" w:hAnsi="Arial" w:cs="Arial"/>
          <w:sz w:val="24"/>
          <w:szCs w:val="24"/>
          <w:lang w:eastAsia="en-US"/>
        </w:rPr>
      </w:pPr>
      <w:r w:rsidRPr="00935159">
        <w:rPr>
          <w:rFonts w:ascii="Arial" w:hAnsi="Arial" w:cs="Arial"/>
          <w:sz w:val="24"/>
          <w:szCs w:val="24"/>
        </w:rPr>
        <w:t xml:space="preserve">Što se tiče pak načina i uvjeta prodaje vozila koja čine stečajnu masu, s obzirom na to da su predmetna vozila u izuzetno lošem stanju, a da Renault Master </w:t>
      </w:r>
      <w:r w:rsidRPr="00935159">
        <w:rPr>
          <w:rFonts w:ascii="Arial" w:hAnsi="Arial" w:cs="Arial"/>
          <w:sz w:val="24"/>
          <w:szCs w:val="24"/>
        </w:rPr>
        <w:lastRenderedPageBreak/>
        <w:t>čak nema niti ispravan motor, predlažu se nešto drugačiji uvjeti prodaje nego u prvotnom Izvješ</w:t>
      </w:r>
      <w:r w:rsidR="00B1615D">
        <w:rPr>
          <w:rFonts w:ascii="Arial" w:hAnsi="Arial" w:cs="Arial"/>
          <w:sz w:val="24"/>
          <w:szCs w:val="24"/>
        </w:rPr>
        <w:t xml:space="preserve">ću stečajnog upravitelja od 27. siječnja </w:t>
      </w:r>
      <w:r w:rsidRPr="00935159">
        <w:rPr>
          <w:rFonts w:ascii="Arial" w:hAnsi="Arial" w:cs="Arial"/>
          <w:sz w:val="24"/>
          <w:szCs w:val="24"/>
        </w:rPr>
        <w:t>2024.</w:t>
      </w:r>
    </w:p>
    <w:p w:rsidRPr="00935159" w:rsidR="00036753" w:rsidP="00036753" w:rsidRDefault="00036753">
      <w:pPr>
        <w:overflowPunct/>
        <w:autoSpaceDE/>
        <w:autoSpaceDN/>
        <w:adjustRightInd/>
        <w:ind w:firstLine="708"/>
        <w:jc w:val="both"/>
        <w:rPr>
          <w:rFonts w:ascii="Arial" w:hAnsi="Arial" w:cs="Arial"/>
          <w:sz w:val="24"/>
          <w:szCs w:val="24"/>
          <w:lang w:eastAsia="en-US"/>
        </w:rPr>
      </w:pPr>
    </w:p>
    <w:p w:rsidR="00036753" w:rsidP="00036753" w:rsidRDefault="00036753">
      <w:pPr>
        <w:overflowPunct/>
        <w:autoSpaceDE/>
        <w:autoSpaceDN/>
        <w:adjustRightInd/>
        <w:ind w:firstLine="708"/>
        <w:jc w:val="both"/>
        <w:rPr>
          <w:rFonts w:ascii="Arial" w:hAnsi="Arial" w:cs="Arial"/>
          <w:sz w:val="24"/>
          <w:szCs w:val="24"/>
          <w:lang w:eastAsia="en-US"/>
        </w:rPr>
      </w:pPr>
      <w:r>
        <w:rPr>
          <w:rFonts w:ascii="Arial" w:hAnsi="Arial" w:cs="Arial"/>
          <w:sz w:val="24"/>
          <w:szCs w:val="24"/>
          <w:lang w:eastAsia="en-US"/>
        </w:rPr>
        <w:t>Nakon toga se konstatira od strane stečajnog suc</w:t>
      </w:r>
      <w:r w:rsidR="00F44CF6">
        <w:rPr>
          <w:rFonts w:ascii="Arial" w:hAnsi="Arial" w:cs="Arial"/>
          <w:sz w:val="24"/>
          <w:szCs w:val="24"/>
          <w:lang w:eastAsia="en-US"/>
        </w:rPr>
        <w:t>a da su glasačka prava na ovoj S</w:t>
      </w:r>
      <w:r>
        <w:rPr>
          <w:rFonts w:ascii="Arial" w:hAnsi="Arial" w:cs="Arial"/>
          <w:sz w:val="24"/>
          <w:szCs w:val="24"/>
          <w:lang w:eastAsia="en-US"/>
        </w:rPr>
        <w:t>kupštini jednaka utvrđenim tražbinama v</w:t>
      </w:r>
      <w:r w:rsidR="00F44CF6">
        <w:rPr>
          <w:rFonts w:ascii="Arial" w:hAnsi="Arial" w:cs="Arial"/>
          <w:sz w:val="24"/>
          <w:szCs w:val="24"/>
          <w:lang w:eastAsia="en-US"/>
        </w:rPr>
        <w:t>jerovnika, ali da glasačka prava imaju i oni vjerovnici čiju su tražbine osporene po čl. 106. st. 2. SZ-a.</w:t>
      </w:r>
    </w:p>
    <w:p w:rsidR="00036753" w:rsidP="00036753" w:rsidRDefault="00036753">
      <w:pPr>
        <w:overflowPunct/>
        <w:autoSpaceDE/>
        <w:autoSpaceDN/>
        <w:adjustRightInd/>
        <w:ind w:firstLine="708"/>
        <w:jc w:val="both"/>
        <w:rPr>
          <w:rFonts w:ascii="Arial" w:hAnsi="Arial" w:cs="Arial"/>
          <w:sz w:val="24"/>
          <w:szCs w:val="24"/>
          <w:lang w:eastAsia="en-US"/>
        </w:rPr>
      </w:pPr>
    </w:p>
    <w:p w:rsidR="00F44CF6" w:rsidP="00036753" w:rsidRDefault="00036753">
      <w:pPr>
        <w:spacing w:after="22"/>
        <w:ind w:firstLine="708"/>
        <w:jc w:val="both"/>
        <w:rPr>
          <w:rFonts w:ascii="Arial" w:hAnsi="Arial" w:cs="Arial"/>
          <w:sz w:val="24"/>
          <w:szCs w:val="24"/>
          <w:lang w:eastAsia="en-US"/>
        </w:rPr>
      </w:pPr>
      <w:r>
        <w:rPr>
          <w:rFonts w:ascii="Arial" w:hAnsi="Arial" w:cs="Arial"/>
          <w:sz w:val="24"/>
          <w:szCs w:val="24"/>
          <w:lang w:eastAsia="en-US"/>
        </w:rPr>
        <w:t>Konstatira se da je stečajni upravitelj u spis dostavio ugovor o najmu vozila od 2. prosinca 2023</w:t>
      </w:r>
      <w:r w:rsidR="00086D5D">
        <w:rPr>
          <w:rFonts w:ascii="Arial" w:hAnsi="Arial" w:cs="Arial"/>
          <w:sz w:val="24"/>
          <w:szCs w:val="24"/>
          <w:lang w:eastAsia="en-US"/>
        </w:rPr>
        <w:t xml:space="preserve">. </w:t>
      </w:r>
      <w:r w:rsidR="00F44CF6">
        <w:rPr>
          <w:rFonts w:ascii="Arial" w:hAnsi="Arial" w:cs="Arial"/>
          <w:sz w:val="24"/>
          <w:szCs w:val="24"/>
          <w:lang w:eastAsia="en-US"/>
        </w:rPr>
        <w:t>koji je raskinut.</w:t>
      </w:r>
    </w:p>
    <w:p w:rsidR="00F44CF6" w:rsidP="00036753" w:rsidRDefault="00F44CF6">
      <w:pPr>
        <w:spacing w:after="22"/>
        <w:ind w:firstLine="708"/>
        <w:jc w:val="both"/>
        <w:rPr>
          <w:rFonts w:ascii="Arial" w:hAnsi="Arial" w:cs="Arial"/>
          <w:sz w:val="24"/>
          <w:szCs w:val="24"/>
          <w:lang w:eastAsia="en-US"/>
        </w:rPr>
      </w:pPr>
    </w:p>
    <w:p w:rsidR="00036753" w:rsidP="00036753" w:rsidRDefault="00086D5D">
      <w:pPr>
        <w:spacing w:after="22"/>
        <w:ind w:firstLine="708"/>
        <w:jc w:val="both"/>
        <w:rPr>
          <w:rFonts w:ascii="Arial" w:hAnsi="Arial" w:cs="Arial"/>
          <w:sz w:val="24"/>
          <w:szCs w:val="24"/>
          <w:lang w:eastAsia="en-US"/>
        </w:rPr>
      </w:pPr>
      <w:r>
        <w:rPr>
          <w:rFonts w:ascii="Arial" w:hAnsi="Arial" w:cs="Arial"/>
          <w:sz w:val="24"/>
          <w:szCs w:val="24"/>
          <w:lang w:eastAsia="en-US"/>
        </w:rPr>
        <w:t xml:space="preserve">Konstatira se da je stečajni upravitelj dostavio </w:t>
      </w:r>
      <w:r w:rsidRPr="005304A5" w:rsidR="00036753">
        <w:rPr>
          <w:rFonts w:ascii="Arial" w:hAnsi="Arial" w:cs="Arial"/>
          <w:sz w:val="24"/>
          <w:szCs w:val="24"/>
          <w:lang w:eastAsia="en-US"/>
        </w:rPr>
        <w:t>procjenu vrijednosti vozila sačinjena od strane Željka Nehod u prosincu 2023</w:t>
      </w:r>
      <w:r>
        <w:rPr>
          <w:rFonts w:ascii="Arial" w:hAnsi="Arial" w:cs="Arial"/>
          <w:sz w:val="24"/>
          <w:szCs w:val="24"/>
          <w:lang w:eastAsia="en-US"/>
        </w:rPr>
        <w:t>.</w:t>
      </w:r>
      <w:r w:rsidRPr="005304A5" w:rsidR="00036753">
        <w:rPr>
          <w:rFonts w:ascii="Arial" w:hAnsi="Arial" w:cs="Arial"/>
          <w:sz w:val="24"/>
          <w:szCs w:val="24"/>
          <w:lang w:eastAsia="en-US"/>
        </w:rPr>
        <w:t xml:space="preserve"> iz kojeg proizlazi da je tržišna vrijednost vozila </w:t>
      </w:r>
      <w:r w:rsidR="00036753">
        <w:rPr>
          <w:rFonts w:ascii="Arial" w:hAnsi="Arial" w:cs="Arial"/>
          <w:sz w:val="24"/>
          <w:szCs w:val="24"/>
        </w:rPr>
        <w:t>N2, marke</w:t>
      </w:r>
      <w:r w:rsidRPr="005304A5" w:rsidR="00036753">
        <w:rPr>
          <w:rFonts w:ascii="Arial" w:hAnsi="Arial" w:cs="Arial"/>
          <w:sz w:val="24"/>
          <w:szCs w:val="24"/>
        </w:rPr>
        <w:t xml:space="preserve"> IVECO EUROCARGO ML 100E15 C-102255, godina proizvodnje 1997., broj šasije ZCFA1AA0002229319, reg. oznaka VK570FN 4.250,00 eur, a da je tržišna vrijednost </w:t>
      </w:r>
      <w:r w:rsidR="00036753">
        <w:rPr>
          <w:rFonts w:ascii="Arial" w:hAnsi="Arial" w:cs="Arial"/>
          <w:sz w:val="24"/>
          <w:szCs w:val="24"/>
        </w:rPr>
        <w:t xml:space="preserve">teretnog </w:t>
      </w:r>
      <w:r w:rsidRPr="005304A5" w:rsidR="00036753">
        <w:rPr>
          <w:rFonts w:ascii="Arial" w:hAnsi="Arial" w:cs="Arial"/>
          <w:sz w:val="24"/>
          <w:szCs w:val="24"/>
        </w:rPr>
        <w:t>vozila N1, mark</w:t>
      </w:r>
      <w:r w:rsidR="00036753">
        <w:rPr>
          <w:rFonts w:ascii="Arial" w:hAnsi="Arial" w:cs="Arial"/>
          <w:sz w:val="24"/>
          <w:szCs w:val="24"/>
        </w:rPr>
        <w:t>e</w:t>
      </w:r>
      <w:r w:rsidRPr="005304A5" w:rsidR="00036753">
        <w:rPr>
          <w:rFonts w:ascii="Arial" w:hAnsi="Arial" w:cs="Arial"/>
          <w:sz w:val="24"/>
          <w:szCs w:val="24"/>
        </w:rPr>
        <w:t xml:space="preserve"> RENAULT MASTER 2.4 DCI 120, godina proizvodnje 2002., broj šasije VF1UDCMK527888178, reg. oznaka VK716EZ 2.740,00 eur, a da je tržišna vrijedn</w:t>
      </w:r>
      <w:r w:rsidR="00036753">
        <w:rPr>
          <w:rFonts w:ascii="Arial" w:hAnsi="Arial" w:cs="Arial"/>
          <w:sz w:val="24"/>
          <w:szCs w:val="24"/>
        </w:rPr>
        <w:t>o</w:t>
      </w:r>
      <w:r w:rsidRPr="005304A5" w:rsidR="00036753">
        <w:rPr>
          <w:rFonts w:ascii="Arial" w:hAnsi="Arial" w:cs="Arial"/>
          <w:sz w:val="24"/>
          <w:szCs w:val="24"/>
        </w:rPr>
        <w:t>st osobnog auto</w:t>
      </w:r>
      <w:r w:rsidR="00036753">
        <w:rPr>
          <w:rFonts w:ascii="Arial" w:hAnsi="Arial" w:cs="Arial"/>
          <w:sz w:val="24"/>
          <w:szCs w:val="24"/>
        </w:rPr>
        <w:t>mo</w:t>
      </w:r>
      <w:r w:rsidRPr="005304A5" w:rsidR="00036753">
        <w:rPr>
          <w:rFonts w:ascii="Arial" w:hAnsi="Arial" w:cs="Arial"/>
          <w:sz w:val="24"/>
          <w:szCs w:val="24"/>
        </w:rPr>
        <w:t xml:space="preserve">bila </w:t>
      </w:r>
      <w:r w:rsidR="00036753">
        <w:rPr>
          <w:rFonts w:ascii="Arial" w:hAnsi="Arial" w:cs="Arial"/>
          <w:sz w:val="24"/>
          <w:szCs w:val="24"/>
        </w:rPr>
        <w:t>M1, marke</w:t>
      </w:r>
      <w:r w:rsidRPr="005304A5" w:rsidR="00036753">
        <w:rPr>
          <w:rFonts w:ascii="Arial" w:hAnsi="Arial" w:cs="Arial"/>
          <w:sz w:val="24"/>
          <w:szCs w:val="24"/>
        </w:rPr>
        <w:t xml:space="preserve"> TOYOTA AVENSIS T25 2.0 D-4D SD LUNA, godina proizvodnje 2007., broj šasije SB1BD56L6E04798, reg. oznaka VK687EZ, 2.935,18 eur</w:t>
      </w:r>
      <w:r w:rsidR="00036753">
        <w:rPr>
          <w:rFonts w:ascii="Arial" w:hAnsi="Arial" w:cs="Arial"/>
          <w:sz w:val="24"/>
          <w:szCs w:val="24"/>
        </w:rPr>
        <w:t>.</w:t>
      </w:r>
      <w:r w:rsidRPr="005304A5" w:rsidR="00036753">
        <w:rPr>
          <w:rFonts w:ascii="Arial" w:hAnsi="Arial" w:cs="Arial"/>
          <w:sz w:val="24"/>
          <w:szCs w:val="24"/>
          <w:lang w:eastAsia="en-US"/>
        </w:rPr>
        <w:t xml:space="preserve"> </w:t>
      </w:r>
    </w:p>
    <w:p w:rsidR="00036753" w:rsidP="00036753" w:rsidRDefault="00036753">
      <w:pPr>
        <w:spacing w:after="22"/>
        <w:ind w:firstLine="708"/>
        <w:jc w:val="both"/>
        <w:rPr>
          <w:rFonts w:ascii="Arial" w:hAnsi="Arial" w:cs="Arial"/>
          <w:sz w:val="24"/>
          <w:szCs w:val="24"/>
          <w:lang w:eastAsia="en-US"/>
        </w:rPr>
      </w:pPr>
    </w:p>
    <w:p w:rsidR="00036753" w:rsidP="00036753" w:rsidRDefault="00036753">
      <w:pPr>
        <w:spacing w:after="22"/>
        <w:ind w:firstLine="708"/>
        <w:jc w:val="both"/>
        <w:rPr>
          <w:rFonts w:ascii="Arial" w:hAnsi="Arial" w:cs="Arial"/>
          <w:sz w:val="24"/>
          <w:szCs w:val="24"/>
          <w:lang w:eastAsia="en-US"/>
        </w:rPr>
      </w:pPr>
      <w:r>
        <w:rPr>
          <w:rFonts w:ascii="Arial" w:hAnsi="Arial" w:cs="Arial"/>
          <w:sz w:val="24"/>
          <w:szCs w:val="24"/>
          <w:lang w:eastAsia="en-US"/>
        </w:rPr>
        <w:t xml:space="preserve">Što se tiče postupanja po nalogu suda radi utvrđivanja stanja tražbina i solventnosti dužnikovih dužnika, stečajni upravitelj navodi slijedeće: </w:t>
      </w:r>
    </w:p>
    <w:p w:rsidR="00036753" w:rsidP="00036753" w:rsidRDefault="00036753">
      <w:pPr>
        <w:spacing w:after="22"/>
        <w:jc w:val="both"/>
        <w:rPr>
          <w:rFonts w:ascii="Arial" w:hAnsi="Arial" w:cs="Arial"/>
          <w:sz w:val="24"/>
          <w:szCs w:val="24"/>
          <w:lang w:eastAsia="en-US"/>
        </w:rPr>
      </w:pPr>
      <w:r>
        <w:rPr>
          <w:rFonts w:ascii="Arial" w:hAnsi="Arial" w:cs="Arial"/>
          <w:sz w:val="24"/>
          <w:szCs w:val="24"/>
          <w:lang w:eastAsia="en-US"/>
        </w:rPr>
        <w:t xml:space="preserve">"Dužnikov dužnik Božica Andričević čiji račun je u blokadi, nije evidentirana kao vlasnica vozila </w:t>
      </w:r>
      <w:r w:rsidR="00086D5D">
        <w:rPr>
          <w:rFonts w:ascii="Arial" w:hAnsi="Arial" w:cs="Arial"/>
          <w:sz w:val="24"/>
          <w:szCs w:val="24"/>
          <w:lang w:eastAsia="en-US"/>
        </w:rPr>
        <w:t>ista j</w:t>
      </w:r>
      <w:r>
        <w:rPr>
          <w:rFonts w:ascii="Arial" w:hAnsi="Arial" w:cs="Arial"/>
          <w:sz w:val="24"/>
          <w:szCs w:val="24"/>
          <w:lang w:eastAsia="en-US"/>
        </w:rPr>
        <w:t>e osnivač društva stečajnog dužnika i ranija</w:t>
      </w:r>
      <w:r w:rsidR="008B4CF2">
        <w:rPr>
          <w:rFonts w:ascii="Arial" w:hAnsi="Arial" w:cs="Arial"/>
          <w:sz w:val="24"/>
          <w:szCs w:val="24"/>
          <w:lang w:eastAsia="en-US"/>
        </w:rPr>
        <w:t xml:space="preserve"> direktorica stečajnog dužnika, nije evidentirana kao vlasnica nekretnina, pa se isto može tretirati kao nesolventni dužnikov dužnik."</w:t>
      </w:r>
    </w:p>
    <w:p w:rsidR="00036753" w:rsidP="00036753" w:rsidRDefault="00036753">
      <w:pPr>
        <w:spacing w:after="22"/>
        <w:jc w:val="both"/>
        <w:rPr>
          <w:rFonts w:ascii="Arial" w:hAnsi="Arial" w:cs="Arial"/>
          <w:sz w:val="24"/>
          <w:szCs w:val="24"/>
          <w:lang w:eastAsia="en-US"/>
        </w:rPr>
      </w:pPr>
    </w:p>
    <w:p w:rsidRPr="00935159" w:rsidR="00036753" w:rsidP="005A605B" w:rsidRDefault="00036753">
      <w:pPr>
        <w:spacing w:after="22"/>
        <w:ind w:firstLine="708"/>
        <w:jc w:val="both"/>
        <w:rPr>
          <w:rFonts w:ascii="Arial" w:hAnsi="Arial" w:cs="Arial"/>
          <w:sz w:val="24"/>
          <w:szCs w:val="24"/>
        </w:rPr>
      </w:pPr>
      <w:r w:rsidRPr="00935159">
        <w:rPr>
          <w:rFonts w:ascii="Arial" w:hAnsi="Arial" w:cs="Arial"/>
          <w:sz w:val="24"/>
          <w:szCs w:val="24"/>
        </w:rPr>
        <w:t>Što se pak tiče kaznene prijave za kazneno djelo iz članka 249. stavka 1. i 3. KZ/11, upitno je koju to korist donosi za stečajnu masu, jer se u krajnjem slučaju opet neće naplatiti potraživanje stečajnog dužnika, već bi se utvrđivala kazneno-pravna odgovornost gđe Božice Andričević, a koja je također upitna, s obzirom da je gđa Božica Andričević bila samo formalno postavljena „figura“ te je upitno da li je kao kućanica od 70 godina imala u kaznenopravnom smislu namjeru počinjenja kaznenog djela. U pogledu toga, a s obzirom na odredbu čl.</w:t>
      </w:r>
      <w:r w:rsidR="00B1615D">
        <w:rPr>
          <w:rFonts w:ascii="Arial" w:hAnsi="Arial" w:cs="Arial"/>
          <w:sz w:val="24"/>
          <w:szCs w:val="24"/>
        </w:rPr>
        <w:t xml:space="preserve"> </w:t>
      </w:r>
      <w:r w:rsidRPr="00935159">
        <w:rPr>
          <w:rFonts w:ascii="Arial" w:hAnsi="Arial" w:cs="Arial"/>
          <w:sz w:val="24"/>
          <w:szCs w:val="24"/>
        </w:rPr>
        <w:t>205.</w:t>
      </w:r>
      <w:r w:rsidR="00B1615D">
        <w:rPr>
          <w:rFonts w:ascii="Arial" w:hAnsi="Arial" w:cs="Arial"/>
          <w:sz w:val="24"/>
          <w:szCs w:val="24"/>
        </w:rPr>
        <w:t xml:space="preserve"> </w:t>
      </w:r>
      <w:r w:rsidRPr="00935159">
        <w:rPr>
          <w:rFonts w:ascii="Arial" w:hAnsi="Arial" w:cs="Arial"/>
          <w:sz w:val="24"/>
          <w:szCs w:val="24"/>
        </w:rPr>
        <w:t>st.</w:t>
      </w:r>
      <w:r w:rsidR="00B1615D">
        <w:rPr>
          <w:rFonts w:ascii="Arial" w:hAnsi="Arial" w:cs="Arial"/>
          <w:sz w:val="24"/>
          <w:szCs w:val="24"/>
        </w:rPr>
        <w:t xml:space="preserve"> </w:t>
      </w:r>
      <w:r w:rsidRPr="00935159">
        <w:rPr>
          <w:rFonts w:ascii="Arial" w:hAnsi="Arial" w:cs="Arial"/>
          <w:sz w:val="24"/>
          <w:szCs w:val="24"/>
        </w:rPr>
        <w:t xml:space="preserve">6. ZKP-a, </w:t>
      </w:r>
      <w:r w:rsidR="00086D5D">
        <w:rPr>
          <w:rFonts w:ascii="Arial" w:hAnsi="Arial" w:cs="Arial"/>
          <w:sz w:val="24"/>
          <w:szCs w:val="24"/>
        </w:rPr>
        <w:t xml:space="preserve">stečajni upravitelj neće podnositi kaznenu prijavu zbog navedene upitnosti, a </w:t>
      </w:r>
      <w:r w:rsidRPr="00935159">
        <w:rPr>
          <w:rFonts w:ascii="Arial" w:hAnsi="Arial" w:cs="Arial"/>
          <w:sz w:val="24"/>
          <w:szCs w:val="24"/>
        </w:rPr>
        <w:t>prepušta se državnom odvjetniku kao zastupniku većinskog vjerovnika u ovome stečajnom postupku, a do kojeg je dopro glas o potencijalnom počinjenju kaznenog djela, da donese odluku o pokretanju kaznenog postupka</w:t>
      </w:r>
      <w:r w:rsidR="00086D5D">
        <w:rPr>
          <w:rFonts w:ascii="Arial" w:hAnsi="Arial" w:cs="Arial"/>
          <w:sz w:val="24"/>
          <w:szCs w:val="24"/>
        </w:rPr>
        <w:t xml:space="preserve"> te da eventualno prijavi navedene činjenice nadležnim tijelima</w:t>
      </w:r>
      <w:r w:rsidRPr="00935159">
        <w:rPr>
          <w:rFonts w:ascii="Arial" w:hAnsi="Arial" w:cs="Arial"/>
          <w:sz w:val="24"/>
          <w:szCs w:val="24"/>
        </w:rPr>
        <w:t xml:space="preserve">. </w:t>
      </w:r>
    </w:p>
    <w:p w:rsidR="00036753" w:rsidP="00036753" w:rsidRDefault="00036753">
      <w:pPr>
        <w:spacing w:after="22"/>
        <w:jc w:val="both"/>
      </w:pPr>
    </w:p>
    <w:p w:rsidR="00036753" w:rsidP="00036753" w:rsidRDefault="00036753">
      <w:pPr>
        <w:spacing w:after="22"/>
        <w:ind w:firstLine="708"/>
        <w:jc w:val="both"/>
        <w:rPr>
          <w:rFonts w:ascii="Arial" w:hAnsi="Arial" w:cs="Arial"/>
          <w:sz w:val="24"/>
          <w:szCs w:val="24"/>
          <w:lang w:eastAsia="en-US"/>
        </w:rPr>
      </w:pPr>
      <w:r>
        <w:rPr>
          <w:rFonts w:ascii="Arial" w:hAnsi="Arial" w:cs="Arial"/>
          <w:sz w:val="24"/>
          <w:szCs w:val="24"/>
          <w:lang w:eastAsia="en-US"/>
        </w:rPr>
        <w:t xml:space="preserve">Stečajni upravitelj je u spis predao ugovor o najmu vozila upravo s Božicom </w:t>
      </w:r>
      <w:r w:rsidR="008B4CF2">
        <w:rPr>
          <w:rFonts w:ascii="Arial" w:hAnsi="Arial" w:cs="Arial"/>
          <w:sz w:val="24"/>
          <w:szCs w:val="24"/>
          <w:lang w:eastAsia="en-US"/>
        </w:rPr>
        <w:t>Andričević od 2. prosinca 2023.</w:t>
      </w:r>
      <w:r w:rsidR="005A605B">
        <w:rPr>
          <w:rFonts w:ascii="Arial" w:hAnsi="Arial" w:cs="Arial"/>
          <w:sz w:val="24"/>
          <w:szCs w:val="24"/>
          <w:lang w:eastAsia="en-US"/>
        </w:rPr>
        <w:t>, ali je ista taj ugovor raskinula po punomoćniku.</w:t>
      </w:r>
    </w:p>
    <w:p w:rsidRPr="005304A5" w:rsidR="00036753" w:rsidP="00036753" w:rsidRDefault="00036753">
      <w:pPr>
        <w:spacing w:after="22"/>
        <w:jc w:val="both"/>
        <w:rPr>
          <w:rFonts w:ascii="Arial" w:hAnsi="Arial" w:cs="Arial"/>
          <w:sz w:val="24"/>
          <w:szCs w:val="24"/>
          <w:lang w:eastAsia="en-US"/>
        </w:rPr>
      </w:pPr>
    </w:p>
    <w:p w:rsidR="00036753" w:rsidP="00036753" w:rsidRDefault="00036753">
      <w:pPr>
        <w:overflowPunct/>
        <w:autoSpaceDE/>
        <w:autoSpaceDN/>
        <w:adjustRightInd/>
        <w:ind w:firstLine="708"/>
        <w:jc w:val="both"/>
        <w:rPr>
          <w:rFonts w:ascii="Arial" w:hAnsi="Arial" w:cs="Arial"/>
          <w:sz w:val="24"/>
          <w:szCs w:val="24"/>
          <w:lang w:eastAsia="en-US"/>
        </w:rPr>
      </w:pPr>
      <w:r>
        <w:rPr>
          <w:rFonts w:ascii="Arial" w:hAnsi="Arial" w:cs="Arial"/>
          <w:sz w:val="24"/>
          <w:szCs w:val="24"/>
          <w:lang w:eastAsia="en-US"/>
        </w:rPr>
        <w:t>Utvrđeno je iz evidencije katastra da se ista ne vodi kao posjednik, a na upit suda da li je istraživao evidenciju zemljišnih knjiga, stečajni upravitelj izjavl</w:t>
      </w:r>
      <w:r w:rsidR="005A605B">
        <w:rPr>
          <w:rFonts w:ascii="Arial" w:hAnsi="Arial" w:cs="Arial"/>
          <w:sz w:val="24"/>
          <w:szCs w:val="24"/>
          <w:lang w:eastAsia="en-US"/>
        </w:rPr>
        <w:t>juje da je, ali da nije nigdje B</w:t>
      </w:r>
      <w:r>
        <w:rPr>
          <w:rFonts w:ascii="Arial" w:hAnsi="Arial" w:cs="Arial"/>
          <w:sz w:val="24"/>
          <w:szCs w:val="24"/>
          <w:lang w:eastAsia="en-US"/>
        </w:rPr>
        <w:t>ožica Andričević upisana.</w:t>
      </w:r>
    </w:p>
    <w:p w:rsidR="00036753" w:rsidP="00036753" w:rsidRDefault="00036753">
      <w:pPr>
        <w:overflowPunct/>
        <w:autoSpaceDE/>
        <w:autoSpaceDN/>
        <w:adjustRightInd/>
        <w:ind w:firstLine="708"/>
        <w:jc w:val="both"/>
        <w:rPr>
          <w:rFonts w:ascii="Arial" w:hAnsi="Arial" w:cs="Arial"/>
          <w:sz w:val="24"/>
          <w:szCs w:val="24"/>
          <w:lang w:eastAsia="en-US"/>
        </w:rPr>
      </w:pPr>
    </w:p>
    <w:p w:rsidRPr="00460A66" w:rsidR="00036753" w:rsidP="00036753" w:rsidRDefault="00036753">
      <w:pPr>
        <w:overflowPunct/>
        <w:autoSpaceDE/>
        <w:autoSpaceDN/>
        <w:adjustRightInd/>
        <w:ind w:firstLine="708"/>
        <w:jc w:val="both"/>
        <w:rPr>
          <w:rFonts w:ascii="Arial" w:hAnsi="Arial" w:cs="Arial"/>
          <w:sz w:val="24"/>
          <w:szCs w:val="24"/>
          <w:lang w:eastAsia="en-US"/>
        </w:rPr>
      </w:pPr>
      <w:r w:rsidRPr="00460A66">
        <w:rPr>
          <w:rFonts w:ascii="Arial" w:hAnsi="Arial" w:cs="Arial"/>
          <w:sz w:val="24"/>
          <w:szCs w:val="24"/>
          <w:lang w:eastAsia="en-US"/>
        </w:rPr>
        <w:lastRenderedPageBreak/>
        <w:t>Nakon toga, ovdje prisutni punomoćnik Božice Andričević ističe da Božica Andričević nije samo dužnik stečajnog dužnika, ona je istovremeno i vjerovnik stečajnog dužnika.</w:t>
      </w:r>
    </w:p>
    <w:p w:rsidRPr="00460A66" w:rsidR="00036753" w:rsidP="00036753" w:rsidRDefault="00036753">
      <w:pPr>
        <w:overflowPunct/>
        <w:autoSpaceDE/>
        <w:autoSpaceDN/>
        <w:adjustRightInd/>
        <w:ind w:firstLine="708"/>
        <w:jc w:val="both"/>
        <w:rPr>
          <w:rFonts w:ascii="Arial" w:hAnsi="Arial" w:cs="Arial"/>
          <w:sz w:val="24"/>
          <w:szCs w:val="24"/>
          <w:lang w:eastAsia="en-US"/>
        </w:rPr>
      </w:pPr>
    </w:p>
    <w:p w:rsidR="00460A66" w:rsidP="00460A66" w:rsidRDefault="005A605B">
      <w:pPr>
        <w:overflowPunct/>
        <w:autoSpaceDE/>
        <w:autoSpaceDN/>
        <w:adjustRightInd/>
        <w:ind w:firstLine="708"/>
        <w:jc w:val="both"/>
        <w:rPr>
          <w:rFonts w:ascii="Arial" w:hAnsi="Arial" w:cs="Arial"/>
          <w:sz w:val="24"/>
          <w:szCs w:val="24"/>
          <w:lang w:eastAsia="en-US"/>
        </w:rPr>
      </w:pPr>
      <w:r w:rsidRPr="00460A66">
        <w:rPr>
          <w:rFonts w:ascii="Arial" w:hAnsi="Arial" w:cs="Arial"/>
          <w:sz w:val="24"/>
          <w:szCs w:val="24"/>
          <w:lang w:eastAsia="en-US"/>
        </w:rPr>
        <w:t>Na upit suda da li će stečajni upravitelj ili Božica Andričević dati kakvu izjavu o prijeboju međusobnih tražbina</w:t>
      </w:r>
      <w:r w:rsidR="00460A66">
        <w:rPr>
          <w:rFonts w:ascii="Arial" w:hAnsi="Arial" w:cs="Arial"/>
          <w:sz w:val="24"/>
          <w:szCs w:val="24"/>
          <w:lang w:eastAsia="en-US"/>
        </w:rPr>
        <w:t>, punomoćnik Božice Andričević izjavljuje da ne može dati takvu izjavu iz razloga što se sve što se vodi kao dug Božice Andričević stvarno nije dug i to će se dokazati vođenjem postupka.</w:t>
      </w:r>
    </w:p>
    <w:p w:rsidR="00460A66" w:rsidP="00460A66" w:rsidRDefault="00460A66">
      <w:pPr>
        <w:overflowPunct/>
        <w:autoSpaceDE/>
        <w:autoSpaceDN/>
        <w:adjustRightInd/>
        <w:ind w:firstLine="708"/>
        <w:jc w:val="both"/>
        <w:rPr>
          <w:rFonts w:ascii="Arial" w:hAnsi="Arial" w:cs="Arial"/>
          <w:sz w:val="24"/>
          <w:szCs w:val="24"/>
          <w:lang w:eastAsia="en-US"/>
        </w:rPr>
      </w:pPr>
    </w:p>
    <w:p w:rsidR="00E46AC4" w:rsidP="008019D4" w:rsidRDefault="008019D4">
      <w:pPr>
        <w:overflowPunct/>
        <w:autoSpaceDE/>
        <w:autoSpaceDN/>
        <w:adjustRightInd/>
        <w:ind w:firstLine="708"/>
        <w:jc w:val="both"/>
        <w:rPr>
          <w:rFonts w:ascii="Arial" w:hAnsi="Arial" w:cs="Arial"/>
          <w:sz w:val="24"/>
          <w:szCs w:val="24"/>
          <w:lang w:eastAsia="en-US"/>
        </w:rPr>
      </w:pPr>
      <w:r w:rsidRPr="008019D4">
        <w:rPr>
          <w:rFonts w:ascii="Arial" w:hAnsi="Arial" w:cs="Arial"/>
          <w:sz w:val="24"/>
          <w:szCs w:val="24"/>
          <w:lang w:eastAsia="en-US"/>
        </w:rPr>
        <w:t>N</w:t>
      </w:r>
      <w:r w:rsidRPr="008019D4" w:rsidR="00E46AC4">
        <w:rPr>
          <w:rFonts w:ascii="Arial" w:hAnsi="Arial" w:cs="Arial"/>
          <w:sz w:val="24"/>
          <w:szCs w:val="24"/>
          <w:lang w:eastAsia="en-US"/>
        </w:rPr>
        <w:t>a upit suda ima li kakvih ustupanja tražbina Božici Andričević,</w:t>
      </w:r>
      <w:r w:rsidRPr="008019D4">
        <w:rPr>
          <w:rFonts w:ascii="Arial" w:hAnsi="Arial" w:cs="Arial"/>
          <w:sz w:val="24"/>
          <w:szCs w:val="24"/>
          <w:lang w:eastAsia="en-US"/>
        </w:rPr>
        <w:t xml:space="preserve"> konstatira se da takvih daljnjih ustupanja nema.</w:t>
      </w:r>
      <w:r w:rsidRPr="008019D4" w:rsidR="00E46AC4">
        <w:rPr>
          <w:rFonts w:ascii="Arial" w:hAnsi="Arial" w:cs="Arial"/>
          <w:sz w:val="24"/>
          <w:szCs w:val="24"/>
          <w:lang w:eastAsia="en-US"/>
        </w:rPr>
        <w:t xml:space="preserve"> </w:t>
      </w:r>
    </w:p>
    <w:p w:rsidRPr="008019D4" w:rsidR="00EA368A" w:rsidP="008019D4" w:rsidRDefault="00EA368A">
      <w:pPr>
        <w:overflowPunct/>
        <w:autoSpaceDE/>
        <w:autoSpaceDN/>
        <w:adjustRightInd/>
        <w:ind w:firstLine="708"/>
        <w:jc w:val="both"/>
        <w:rPr>
          <w:rFonts w:ascii="Arial" w:hAnsi="Arial" w:cs="Arial"/>
          <w:sz w:val="24"/>
          <w:szCs w:val="24"/>
          <w:lang w:eastAsia="en-US"/>
        </w:rPr>
      </w:pPr>
    </w:p>
    <w:p w:rsidRPr="008019D4" w:rsidR="00935159" w:rsidP="00036753" w:rsidRDefault="00B1615D">
      <w:pPr>
        <w:overflowPunct/>
        <w:autoSpaceDE/>
        <w:autoSpaceDN/>
        <w:adjustRightInd/>
        <w:ind w:firstLine="708"/>
        <w:jc w:val="both"/>
        <w:rPr>
          <w:rFonts w:ascii="Arial" w:hAnsi="Arial" w:cs="Arial"/>
          <w:sz w:val="24"/>
          <w:szCs w:val="24"/>
        </w:rPr>
      </w:pPr>
      <w:r>
        <w:rPr>
          <w:rFonts w:ascii="Arial" w:hAnsi="Arial" w:cs="Arial"/>
          <w:sz w:val="24"/>
          <w:szCs w:val="24"/>
        </w:rPr>
        <w:t>Sukladno točki IV</w:t>
      </w:r>
      <w:r w:rsidRPr="008019D4" w:rsidR="00935159">
        <w:rPr>
          <w:rFonts w:ascii="Arial" w:hAnsi="Arial" w:cs="Arial"/>
          <w:sz w:val="24"/>
          <w:szCs w:val="24"/>
        </w:rPr>
        <w:t xml:space="preserve"> izreke Zaključka suda od 12.</w:t>
      </w:r>
      <w:r>
        <w:rPr>
          <w:rFonts w:ascii="Arial" w:hAnsi="Arial" w:cs="Arial"/>
          <w:sz w:val="24"/>
          <w:szCs w:val="24"/>
        </w:rPr>
        <w:t xml:space="preserve"> travnja 2</w:t>
      </w:r>
      <w:r w:rsidRPr="008019D4" w:rsidR="00935159">
        <w:rPr>
          <w:rFonts w:ascii="Arial" w:hAnsi="Arial" w:cs="Arial"/>
          <w:sz w:val="24"/>
          <w:szCs w:val="24"/>
        </w:rPr>
        <w:t xml:space="preserve">024., stečajni je upravitelj zatražio reviziju procjene vozila stečajne mase, koja se dostavlja u prilogu ovog Izvješća, a prema kojoj vrijednosti vozila iznose kako slijedi: </w:t>
      </w:r>
    </w:p>
    <w:p w:rsidRPr="008019D4" w:rsidR="00935159" w:rsidP="00935159" w:rsidRDefault="00B1615D">
      <w:pPr>
        <w:overflowPunct/>
        <w:autoSpaceDE/>
        <w:autoSpaceDN/>
        <w:adjustRightInd/>
        <w:jc w:val="both"/>
        <w:rPr>
          <w:rFonts w:ascii="Arial" w:hAnsi="Arial" w:cs="Arial"/>
          <w:sz w:val="24"/>
          <w:szCs w:val="24"/>
        </w:rPr>
      </w:pPr>
      <w:r>
        <w:rPr>
          <w:rFonts w:ascii="Arial" w:hAnsi="Arial" w:cs="Arial"/>
          <w:sz w:val="24"/>
          <w:szCs w:val="24"/>
        </w:rPr>
        <w:t>"</w:t>
      </w:r>
      <w:r w:rsidRPr="008019D4" w:rsidR="00935159">
        <w:rPr>
          <w:rFonts w:ascii="Arial" w:hAnsi="Arial" w:cs="Arial"/>
          <w:sz w:val="24"/>
          <w:szCs w:val="24"/>
        </w:rPr>
        <w:t xml:space="preserve">- N1, marka RENAULT MASTER 2.4 DCI 120, godina proizvodnje 2002., broj šasije VF1UDCMK527888178, reg. oznaka VK716EZ, = 1.370,10 € (1.096,08 + PDV) </w:t>
      </w:r>
    </w:p>
    <w:p w:rsidRPr="008019D4" w:rsidR="00935159" w:rsidP="00935159" w:rsidRDefault="00935159">
      <w:pPr>
        <w:overflowPunct/>
        <w:autoSpaceDE/>
        <w:autoSpaceDN/>
        <w:adjustRightInd/>
        <w:jc w:val="both"/>
        <w:rPr>
          <w:rFonts w:ascii="Arial" w:hAnsi="Arial" w:cs="Arial"/>
          <w:sz w:val="24"/>
          <w:szCs w:val="24"/>
        </w:rPr>
      </w:pPr>
      <w:r w:rsidRPr="008019D4">
        <w:rPr>
          <w:rFonts w:ascii="Arial" w:hAnsi="Arial" w:cs="Arial"/>
          <w:sz w:val="24"/>
          <w:szCs w:val="24"/>
        </w:rPr>
        <w:t xml:space="preserve">- N2, marka IVECO EUROCARGO ML 100E15 C-102255, godina proizvodnje 1997., broj šasije ZCFA1AA0002229319, reg. oznaka VK570FN, = 3.187,50 € (2.550,00 + PDV) </w:t>
      </w:r>
    </w:p>
    <w:p w:rsidRPr="008019D4" w:rsidR="00935159" w:rsidP="00935159" w:rsidRDefault="00935159">
      <w:pPr>
        <w:overflowPunct/>
        <w:autoSpaceDE/>
        <w:autoSpaceDN/>
        <w:adjustRightInd/>
        <w:jc w:val="both"/>
        <w:rPr>
          <w:rFonts w:ascii="Arial" w:hAnsi="Arial" w:cs="Arial"/>
          <w:sz w:val="24"/>
          <w:szCs w:val="24"/>
        </w:rPr>
      </w:pPr>
      <w:r w:rsidRPr="008019D4">
        <w:rPr>
          <w:rFonts w:ascii="Arial" w:hAnsi="Arial" w:cs="Arial"/>
          <w:sz w:val="24"/>
          <w:szCs w:val="24"/>
        </w:rPr>
        <w:t>- -M1, marka TOYOTA AVENSIS T25 2.0 D-4D SD LUNA, godina proizvodnje 2007., broj šasije SB1BD56L6E04798, reg. oznaka VK687EZ, = 1.761,11 € (1.408,88 + PDV).</w:t>
      </w:r>
    </w:p>
    <w:p w:rsidR="00F763CB" w:rsidP="00F763CB" w:rsidRDefault="00935159">
      <w:pPr>
        <w:overflowPunct/>
        <w:autoSpaceDE/>
        <w:autoSpaceDN/>
        <w:adjustRightInd/>
        <w:jc w:val="both"/>
        <w:rPr>
          <w:rFonts w:ascii="Arial" w:hAnsi="Arial" w:cs="Arial"/>
          <w:sz w:val="24"/>
          <w:szCs w:val="24"/>
        </w:rPr>
      </w:pPr>
      <w:r w:rsidRPr="008019D4">
        <w:rPr>
          <w:rFonts w:ascii="Arial" w:hAnsi="Arial" w:cs="Arial"/>
          <w:sz w:val="24"/>
          <w:szCs w:val="24"/>
        </w:rPr>
        <w:t xml:space="preserve">Zbirno sva tri vozila stečajne mase </w:t>
      </w:r>
      <w:r w:rsidRPr="008019D4" w:rsidR="005A605B">
        <w:rPr>
          <w:rFonts w:ascii="Arial" w:hAnsi="Arial" w:cs="Arial"/>
          <w:sz w:val="24"/>
          <w:szCs w:val="24"/>
        </w:rPr>
        <w:t xml:space="preserve"> procjena vrijednosti je</w:t>
      </w:r>
      <w:r w:rsidRPr="008019D4">
        <w:rPr>
          <w:rFonts w:ascii="Arial" w:hAnsi="Arial" w:cs="Arial"/>
          <w:sz w:val="24"/>
          <w:szCs w:val="24"/>
        </w:rPr>
        <w:t xml:space="preserve"> 5.054,96 EUR + PDV (a koji PDV čini obvezu stečajne mase, dok stečajnom dužniku preostaje samo neto vrijednost</w:t>
      </w:r>
      <w:r w:rsidR="008019D4">
        <w:rPr>
          <w:rFonts w:ascii="Arial" w:hAnsi="Arial" w:cs="Arial"/>
          <w:sz w:val="24"/>
          <w:szCs w:val="24"/>
        </w:rPr>
        <w:t>."</w:t>
      </w:r>
    </w:p>
    <w:p w:rsidR="00884B4A" w:rsidP="00036753" w:rsidRDefault="00884B4A">
      <w:pPr>
        <w:overflowPunct/>
        <w:autoSpaceDE/>
        <w:autoSpaceDN/>
        <w:adjustRightInd/>
        <w:ind w:firstLine="708"/>
        <w:jc w:val="both"/>
        <w:rPr>
          <w:rFonts w:ascii="Arial" w:hAnsi="Arial" w:cs="Arial"/>
          <w:sz w:val="24"/>
          <w:szCs w:val="24"/>
        </w:rPr>
      </w:pPr>
      <w:r>
        <w:rPr>
          <w:rFonts w:ascii="Arial" w:hAnsi="Arial" w:cs="Arial"/>
          <w:sz w:val="24"/>
          <w:szCs w:val="24"/>
        </w:rPr>
        <w:t>Božica Andričević osporava glasačko pravo R</w:t>
      </w:r>
      <w:r w:rsidR="007C7A2D">
        <w:rPr>
          <w:rFonts w:ascii="Arial" w:hAnsi="Arial" w:cs="Arial"/>
          <w:sz w:val="24"/>
          <w:szCs w:val="24"/>
        </w:rPr>
        <w:t xml:space="preserve">epublike </w:t>
      </w:r>
      <w:r>
        <w:rPr>
          <w:rFonts w:ascii="Arial" w:hAnsi="Arial" w:cs="Arial"/>
          <w:sz w:val="24"/>
          <w:szCs w:val="24"/>
        </w:rPr>
        <w:t>H</w:t>
      </w:r>
      <w:r w:rsidR="007C7A2D">
        <w:rPr>
          <w:rFonts w:ascii="Arial" w:hAnsi="Arial" w:cs="Arial"/>
          <w:sz w:val="24"/>
          <w:szCs w:val="24"/>
        </w:rPr>
        <w:t>rvatske</w:t>
      </w:r>
      <w:r>
        <w:rPr>
          <w:rFonts w:ascii="Arial" w:hAnsi="Arial" w:cs="Arial"/>
          <w:sz w:val="24"/>
          <w:szCs w:val="24"/>
        </w:rPr>
        <w:t>.</w:t>
      </w:r>
    </w:p>
    <w:p w:rsidR="004A2B9D" w:rsidP="00036753" w:rsidRDefault="004A2B9D">
      <w:pPr>
        <w:overflowPunct/>
        <w:autoSpaceDE/>
        <w:autoSpaceDN/>
        <w:adjustRightInd/>
        <w:ind w:firstLine="708"/>
        <w:jc w:val="both"/>
        <w:rPr>
          <w:rFonts w:ascii="Arial" w:hAnsi="Arial" w:cs="Arial"/>
          <w:sz w:val="24"/>
          <w:szCs w:val="24"/>
        </w:rPr>
      </w:pPr>
    </w:p>
    <w:p w:rsidRPr="00513C2F" w:rsidR="00884B4A" w:rsidP="00884B4A" w:rsidRDefault="00884B4A">
      <w:pPr>
        <w:overflowPunct/>
        <w:autoSpaceDE/>
        <w:autoSpaceDN/>
        <w:adjustRightInd/>
        <w:ind w:firstLine="708"/>
        <w:jc w:val="both"/>
        <w:rPr>
          <w:rFonts w:ascii="Arial" w:hAnsi="Arial" w:cs="Arial"/>
          <w:sz w:val="24"/>
          <w:szCs w:val="24"/>
          <w:lang w:eastAsia="en-US"/>
        </w:rPr>
      </w:pPr>
      <w:r>
        <w:rPr>
          <w:rFonts w:ascii="Arial" w:hAnsi="Arial" w:cs="Arial"/>
          <w:sz w:val="24"/>
          <w:szCs w:val="24"/>
          <w:lang w:eastAsia="en-US"/>
        </w:rPr>
        <w:t>S</w:t>
      </w:r>
      <w:r w:rsidRPr="00513C2F">
        <w:rPr>
          <w:rFonts w:ascii="Arial" w:hAnsi="Arial" w:cs="Arial"/>
          <w:sz w:val="24"/>
          <w:szCs w:val="24"/>
          <w:lang w:eastAsia="en-US"/>
        </w:rPr>
        <w:t>ud donosi</w:t>
      </w:r>
    </w:p>
    <w:p w:rsidR="00F763CB" w:rsidP="00F763CB" w:rsidRDefault="00884B4A">
      <w:pPr>
        <w:overflowPunct/>
        <w:autoSpaceDE/>
        <w:autoSpaceDN/>
        <w:adjustRightInd/>
        <w:jc w:val="center"/>
        <w:rPr>
          <w:rFonts w:ascii="Arial" w:hAnsi="Arial" w:cs="Arial"/>
          <w:sz w:val="24"/>
          <w:szCs w:val="24"/>
        </w:rPr>
      </w:pPr>
      <w:r w:rsidRPr="00513C2F">
        <w:rPr>
          <w:rFonts w:ascii="Arial" w:hAnsi="Arial" w:cs="Arial"/>
          <w:sz w:val="24"/>
          <w:szCs w:val="24"/>
          <w:lang w:eastAsia="en-US"/>
        </w:rPr>
        <w:t>R J E Š E N J E</w:t>
      </w:r>
    </w:p>
    <w:p w:rsidR="00884B4A" w:rsidP="00EA368A" w:rsidRDefault="00EA368A">
      <w:pPr>
        <w:overflowPunct/>
        <w:autoSpaceDE/>
        <w:autoSpaceDN/>
        <w:adjustRightInd/>
        <w:ind w:firstLine="708"/>
        <w:jc w:val="both"/>
        <w:rPr>
          <w:rFonts w:ascii="Arial" w:hAnsi="Arial" w:cs="Arial"/>
          <w:sz w:val="24"/>
          <w:szCs w:val="24"/>
          <w:lang w:eastAsia="en-US"/>
        </w:rPr>
      </w:pPr>
      <w:r>
        <w:rPr>
          <w:rFonts w:ascii="Arial" w:hAnsi="Arial" w:cs="Arial"/>
          <w:sz w:val="24"/>
          <w:szCs w:val="24"/>
          <w:lang w:eastAsia="en-US"/>
        </w:rPr>
        <w:t>Konstatira se glasačka prava prisutnih vjerovnika na ročištu: Božica Andričević 5.362,74 eur (zajedno s ustupljenom tražbinom Ane Bekavac) te RH čija je tražbina osporena, ali glasačko pravo ima na iznos od 74.272,47 eur po čl. 1</w:t>
      </w:r>
      <w:r w:rsidR="000D4F7D">
        <w:rPr>
          <w:rFonts w:ascii="Arial" w:hAnsi="Arial" w:cs="Arial"/>
          <w:sz w:val="24"/>
          <w:szCs w:val="24"/>
          <w:lang w:eastAsia="en-US"/>
        </w:rPr>
        <w:t xml:space="preserve">06. </w:t>
      </w:r>
      <w:r w:rsidR="00884B4A">
        <w:rPr>
          <w:rFonts w:ascii="Arial" w:hAnsi="Arial" w:cs="Arial"/>
          <w:sz w:val="24"/>
          <w:szCs w:val="24"/>
          <w:lang w:eastAsia="en-US"/>
        </w:rPr>
        <w:t>st. 4</w:t>
      </w:r>
      <w:r w:rsidR="000D4F7D">
        <w:rPr>
          <w:rFonts w:ascii="Arial" w:hAnsi="Arial" w:cs="Arial"/>
          <w:sz w:val="24"/>
          <w:szCs w:val="24"/>
          <w:lang w:eastAsia="en-US"/>
        </w:rPr>
        <w:t xml:space="preserve">. </w:t>
      </w:r>
      <w:r>
        <w:rPr>
          <w:rFonts w:ascii="Arial" w:hAnsi="Arial" w:cs="Arial"/>
          <w:sz w:val="24"/>
          <w:szCs w:val="24"/>
          <w:lang w:eastAsia="en-US"/>
        </w:rPr>
        <w:t>SZ</w:t>
      </w:r>
      <w:r w:rsidR="00884B4A">
        <w:rPr>
          <w:rFonts w:ascii="Arial" w:hAnsi="Arial" w:cs="Arial"/>
          <w:sz w:val="24"/>
          <w:szCs w:val="24"/>
          <w:lang w:eastAsia="en-US"/>
        </w:rPr>
        <w:t>-a jer se ne može postići sporazum s prisutnim vjerovnikom Božicom Andričević.</w:t>
      </w:r>
    </w:p>
    <w:p w:rsidR="00884B4A" w:rsidP="00EA368A" w:rsidRDefault="00884B4A">
      <w:pPr>
        <w:overflowPunct/>
        <w:autoSpaceDE/>
        <w:autoSpaceDN/>
        <w:adjustRightInd/>
        <w:ind w:firstLine="708"/>
        <w:jc w:val="both"/>
        <w:rPr>
          <w:rFonts w:ascii="Arial" w:hAnsi="Arial" w:cs="Arial"/>
          <w:sz w:val="24"/>
          <w:szCs w:val="24"/>
          <w:lang w:eastAsia="en-US"/>
        </w:rPr>
      </w:pPr>
      <w:r>
        <w:rPr>
          <w:rFonts w:ascii="Arial" w:hAnsi="Arial" w:cs="Arial"/>
          <w:sz w:val="24"/>
          <w:szCs w:val="24"/>
          <w:lang w:eastAsia="en-US"/>
        </w:rPr>
        <w:t>Konstatira se da protiv ovog rješenja nije dopuštena posebna žalba.</w:t>
      </w:r>
    </w:p>
    <w:p w:rsidR="00EA368A" w:rsidP="00EA368A" w:rsidRDefault="00EA368A">
      <w:pPr>
        <w:overflowPunct/>
        <w:autoSpaceDE/>
        <w:autoSpaceDN/>
        <w:adjustRightInd/>
        <w:ind w:firstLine="708"/>
        <w:jc w:val="both"/>
        <w:rPr>
          <w:rFonts w:ascii="Arial" w:hAnsi="Arial" w:cs="Arial"/>
          <w:sz w:val="24"/>
          <w:szCs w:val="24"/>
          <w:lang w:eastAsia="en-US"/>
        </w:rPr>
      </w:pPr>
    </w:p>
    <w:p w:rsidR="002D1B13" w:rsidP="00B1615D" w:rsidRDefault="00EA368A">
      <w:pPr>
        <w:overflowPunct/>
        <w:autoSpaceDE/>
        <w:autoSpaceDN/>
        <w:adjustRightInd/>
        <w:ind w:firstLine="708"/>
        <w:jc w:val="both"/>
      </w:pPr>
      <w:r>
        <w:rPr>
          <w:rFonts w:ascii="Arial" w:hAnsi="Arial" w:cs="Arial"/>
          <w:sz w:val="24"/>
          <w:szCs w:val="24"/>
        </w:rPr>
        <w:t>Stečajni upravitelj</w:t>
      </w:r>
      <w:r w:rsidRPr="003E63EF" w:rsidR="00036753">
        <w:rPr>
          <w:rFonts w:ascii="Arial" w:hAnsi="Arial" w:cs="Arial"/>
          <w:sz w:val="24"/>
          <w:szCs w:val="24"/>
        </w:rPr>
        <w:t xml:space="preserve"> predlaže donijeti slijedeće ODLUKE</w:t>
      </w:r>
      <w:r w:rsidR="00B1615D">
        <w:rPr>
          <w:rFonts w:ascii="Arial" w:hAnsi="Arial" w:cs="Arial"/>
          <w:sz w:val="24"/>
          <w:szCs w:val="24"/>
        </w:rPr>
        <w:t xml:space="preserve">, </w:t>
      </w:r>
      <w:r w:rsidR="002D1B13">
        <w:rPr>
          <w:rFonts w:ascii="Arial" w:hAnsi="Arial" w:cs="Arial"/>
          <w:sz w:val="24"/>
          <w:szCs w:val="24"/>
        </w:rPr>
        <w:t>ostaje kod odluku iz izvješća od 15. ožujka 2024.:</w:t>
      </w:r>
    </w:p>
    <w:p w:rsidRPr="008019D4" w:rsidR="00036753" w:rsidP="00036753" w:rsidRDefault="00036753">
      <w:pPr>
        <w:spacing w:after="22"/>
        <w:jc w:val="both"/>
        <w:rPr>
          <w:rFonts w:ascii="Arial" w:hAnsi="Arial" w:cs="Arial"/>
          <w:sz w:val="24"/>
          <w:szCs w:val="24"/>
        </w:rPr>
      </w:pPr>
      <w:r w:rsidRPr="008019D4">
        <w:rPr>
          <w:rFonts w:ascii="Arial" w:hAnsi="Arial" w:cs="Arial"/>
          <w:sz w:val="24"/>
          <w:szCs w:val="24"/>
        </w:rPr>
        <w:t>1.</w:t>
      </w:r>
      <w:r w:rsidRPr="008019D4">
        <w:rPr>
          <w:rFonts w:ascii="Arial" w:hAnsi="Arial" w:cs="Arial"/>
        </w:rPr>
        <w:t xml:space="preserve"> </w:t>
      </w:r>
      <w:r w:rsidRPr="008019D4">
        <w:rPr>
          <w:rFonts w:ascii="Arial" w:hAnsi="Arial" w:cs="Arial"/>
          <w:sz w:val="24"/>
          <w:szCs w:val="24"/>
        </w:rPr>
        <w:t>Prihvaća se izvješće stečajnog upravitelja o gospodarskom položaju stečajnog dužnika, prihvaća se predračun troškova stečajnog upravitelja</w:t>
      </w:r>
      <w:r w:rsidRPr="008019D4" w:rsidR="005A605B">
        <w:rPr>
          <w:rFonts w:ascii="Arial" w:hAnsi="Arial" w:cs="Arial"/>
          <w:sz w:val="24"/>
          <w:szCs w:val="24"/>
        </w:rPr>
        <w:t xml:space="preserve"> na</w:t>
      </w:r>
      <w:r w:rsidRPr="008019D4" w:rsidR="008019D4">
        <w:rPr>
          <w:rFonts w:ascii="Arial" w:hAnsi="Arial" w:cs="Arial"/>
          <w:sz w:val="24"/>
          <w:szCs w:val="24"/>
        </w:rPr>
        <w:t xml:space="preserve"> iznos od 2.588,42 eur</w:t>
      </w:r>
      <w:r w:rsidRPr="008019D4">
        <w:rPr>
          <w:rFonts w:ascii="Arial" w:hAnsi="Arial" w:cs="Arial"/>
          <w:sz w:val="24"/>
          <w:szCs w:val="24"/>
        </w:rPr>
        <w:t xml:space="preserve"> te se odobravaju sve do sada poduzete radnje stečajnog upravitelja</w:t>
      </w:r>
    </w:p>
    <w:p w:rsidRPr="008019D4" w:rsidR="00036753" w:rsidP="00036753" w:rsidRDefault="00036753">
      <w:pPr>
        <w:spacing w:after="22"/>
        <w:jc w:val="both"/>
        <w:rPr>
          <w:rFonts w:ascii="Arial" w:hAnsi="Arial" w:cs="Arial"/>
          <w:sz w:val="24"/>
          <w:szCs w:val="24"/>
        </w:rPr>
      </w:pPr>
      <w:r w:rsidRPr="008019D4">
        <w:rPr>
          <w:rFonts w:ascii="Arial" w:hAnsi="Arial" w:cs="Arial"/>
          <w:sz w:val="24"/>
          <w:szCs w:val="24"/>
        </w:rPr>
        <w:t>2. Utvrđuje se da nema mogućnosti da se poslovanje stečajnog dužnika nastavi ili ponovno pokrene</w:t>
      </w:r>
    </w:p>
    <w:p w:rsidRPr="008019D4" w:rsidR="00036753" w:rsidP="00036753" w:rsidRDefault="00036753">
      <w:pPr>
        <w:spacing w:after="22"/>
        <w:jc w:val="both"/>
        <w:rPr>
          <w:rFonts w:ascii="Arial" w:hAnsi="Arial" w:cs="Arial"/>
          <w:sz w:val="24"/>
          <w:szCs w:val="24"/>
        </w:rPr>
      </w:pPr>
      <w:r w:rsidRPr="008019D4">
        <w:rPr>
          <w:rFonts w:ascii="Arial" w:hAnsi="Arial" w:cs="Arial"/>
          <w:sz w:val="24"/>
          <w:szCs w:val="24"/>
        </w:rPr>
        <w:t xml:space="preserve">3. Određuje se prodaja vozila: </w:t>
      </w:r>
    </w:p>
    <w:p w:rsidRPr="008019D4" w:rsidR="00036753" w:rsidP="00036753" w:rsidRDefault="00036753">
      <w:pPr>
        <w:spacing w:after="22"/>
        <w:jc w:val="both"/>
        <w:rPr>
          <w:rFonts w:ascii="Arial" w:hAnsi="Arial" w:cs="Arial"/>
          <w:sz w:val="24"/>
          <w:szCs w:val="24"/>
        </w:rPr>
      </w:pPr>
      <w:r w:rsidRPr="008019D4">
        <w:rPr>
          <w:rFonts w:ascii="Arial" w:hAnsi="Arial" w:cs="Arial"/>
          <w:sz w:val="24"/>
          <w:szCs w:val="24"/>
        </w:rPr>
        <w:t xml:space="preserve">- N1, marka RENAULT MASTER 2.4 DCI 120, godina proizvodnje 2002., broj šasije VF1UDCMK527888178, reg. oznaka VK716EZ, </w:t>
      </w:r>
    </w:p>
    <w:p w:rsidRPr="008019D4" w:rsidR="00036753" w:rsidP="00036753" w:rsidRDefault="00036753">
      <w:pPr>
        <w:spacing w:after="22"/>
        <w:jc w:val="both"/>
        <w:rPr>
          <w:rFonts w:ascii="Arial" w:hAnsi="Arial" w:cs="Arial"/>
          <w:sz w:val="24"/>
          <w:szCs w:val="24"/>
        </w:rPr>
      </w:pPr>
      <w:r w:rsidRPr="008019D4">
        <w:rPr>
          <w:rFonts w:ascii="Arial" w:hAnsi="Arial" w:cs="Arial"/>
          <w:sz w:val="24"/>
          <w:szCs w:val="24"/>
        </w:rPr>
        <w:t xml:space="preserve">- N2, marka IVECO EUROCARGO ML 100E15 C-102255, godina proizvodnje 1997., broj šasije ZCFA1AA0002229319, reg. oznaka VK570FN </w:t>
      </w:r>
    </w:p>
    <w:p w:rsidRPr="008019D4" w:rsidR="00036753" w:rsidP="00036753" w:rsidRDefault="00036753">
      <w:pPr>
        <w:spacing w:after="22"/>
        <w:jc w:val="both"/>
        <w:rPr>
          <w:rFonts w:ascii="Arial" w:hAnsi="Arial" w:cs="Arial"/>
          <w:sz w:val="24"/>
          <w:szCs w:val="24"/>
        </w:rPr>
      </w:pPr>
      <w:r w:rsidRPr="008019D4">
        <w:rPr>
          <w:rFonts w:ascii="Arial" w:hAnsi="Arial" w:cs="Arial"/>
          <w:sz w:val="24"/>
          <w:szCs w:val="24"/>
        </w:rPr>
        <w:t xml:space="preserve"> -M1, marka TOYOTA AVENSIS T25 2.0 D-4D SD LUNA, godina proizvodnje 2007., broj šasije SB1BD56L6E04798, reg. oznaka VK687EZ, </w:t>
      </w:r>
    </w:p>
    <w:p w:rsidRPr="00357B4B" w:rsidR="00036753" w:rsidP="00036753" w:rsidRDefault="00036753">
      <w:pPr>
        <w:spacing w:after="22"/>
        <w:jc w:val="both"/>
        <w:rPr>
          <w:rFonts w:ascii="Arial" w:hAnsi="Arial" w:cs="Arial"/>
          <w:sz w:val="24"/>
          <w:szCs w:val="24"/>
        </w:rPr>
      </w:pPr>
      <w:r w:rsidRPr="008019D4">
        <w:rPr>
          <w:rFonts w:ascii="Arial" w:hAnsi="Arial" w:cs="Arial"/>
          <w:sz w:val="24"/>
          <w:szCs w:val="24"/>
        </w:rPr>
        <w:lastRenderedPageBreak/>
        <w:t xml:space="preserve">slobodnom pogodbom na temelju čl. 249. SZ-a, oglašavanjem na besplatnim oglasnicima, na način da će se u prva dva mjeseca vozila prodavati za početnu cijenu u iznosu 75% od procjene stalnog sudskog vještaka Željka Nahoda te će se svaka </w:t>
      </w:r>
      <w:r w:rsidR="008019D4">
        <w:rPr>
          <w:rFonts w:ascii="Arial" w:hAnsi="Arial" w:cs="Arial"/>
          <w:sz w:val="24"/>
          <w:szCs w:val="24"/>
        </w:rPr>
        <w:t>u svakom narednom mj</w:t>
      </w:r>
      <w:r w:rsidRPr="008019D4">
        <w:rPr>
          <w:rFonts w:ascii="Arial" w:hAnsi="Arial" w:cs="Arial"/>
          <w:sz w:val="24"/>
          <w:szCs w:val="24"/>
        </w:rPr>
        <w:t>esec</w:t>
      </w:r>
      <w:r w:rsidR="008019D4">
        <w:rPr>
          <w:rFonts w:ascii="Arial" w:hAnsi="Arial" w:cs="Arial"/>
          <w:sz w:val="24"/>
          <w:szCs w:val="24"/>
        </w:rPr>
        <w:t>u</w:t>
      </w:r>
      <w:r w:rsidRPr="008019D4">
        <w:rPr>
          <w:rFonts w:ascii="Arial" w:hAnsi="Arial" w:cs="Arial"/>
          <w:sz w:val="24"/>
          <w:szCs w:val="24"/>
        </w:rPr>
        <w:t xml:space="preserve"> početna cijena spuštati za 25</w:t>
      </w:r>
      <w:r w:rsidRPr="00357B4B">
        <w:rPr>
          <w:rFonts w:ascii="Arial" w:hAnsi="Arial" w:cs="Arial"/>
          <w:sz w:val="24"/>
          <w:szCs w:val="24"/>
        </w:rPr>
        <w:t>% od</w:t>
      </w:r>
      <w:r w:rsidRPr="00357B4B" w:rsidR="005A605B">
        <w:rPr>
          <w:rFonts w:ascii="Arial" w:hAnsi="Arial" w:cs="Arial"/>
          <w:sz w:val="24"/>
          <w:szCs w:val="24"/>
        </w:rPr>
        <w:t xml:space="preserve"> početne cijene kod prethodnog oglašavanja</w:t>
      </w:r>
      <w:r w:rsidRPr="00357B4B">
        <w:rPr>
          <w:rFonts w:ascii="Arial" w:hAnsi="Arial" w:cs="Arial"/>
          <w:sz w:val="24"/>
          <w:szCs w:val="24"/>
        </w:rPr>
        <w:t xml:space="preserve"> time da se vozila ne smiju prodati za iznos manji od 25% procijenjene vrijednosti. </w:t>
      </w:r>
    </w:p>
    <w:p w:rsidRPr="00357B4B" w:rsidR="008019D4" w:rsidP="00036753" w:rsidRDefault="00036753">
      <w:pPr>
        <w:spacing w:after="22"/>
        <w:jc w:val="both"/>
        <w:rPr>
          <w:rFonts w:ascii="Arial" w:hAnsi="Arial" w:cs="Arial"/>
          <w:sz w:val="24"/>
          <w:szCs w:val="24"/>
        </w:rPr>
      </w:pPr>
      <w:r w:rsidRPr="00357B4B">
        <w:rPr>
          <w:rFonts w:ascii="Arial" w:hAnsi="Arial" w:cs="Arial"/>
          <w:sz w:val="24"/>
          <w:szCs w:val="24"/>
        </w:rPr>
        <w:t xml:space="preserve">4. </w:t>
      </w:r>
      <w:r w:rsidRPr="00357B4B" w:rsidR="008019D4">
        <w:rPr>
          <w:rFonts w:ascii="Arial" w:hAnsi="Arial" w:cs="Arial"/>
          <w:sz w:val="24"/>
          <w:szCs w:val="24"/>
        </w:rPr>
        <w:t xml:space="preserve">Neće se voditi parnični postupak </w:t>
      </w:r>
      <w:r w:rsidRPr="00357B4B">
        <w:rPr>
          <w:rFonts w:ascii="Arial" w:hAnsi="Arial" w:cs="Arial"/>
          <w:sz w:val="24"/>
          <w:szCs w:val="24"/>
        </w:rPr>
        <w:t>protiv Božice Andričević radi naplate potraživa</w:t>
      </w:r>
      <w:r w:rsidRPr="00357B4B" w:rsidR="008019D4">
        <w:rPr>
          <w:rFonts w:ascii="Arial" w:hAnsi="Arial" w:cs="Arial"/>
          <w:sz w:val="24"/>
          <w:szCs w:val="24"/>
        </w:rPr>
        <w:t>nja u iznosu od 110.685,65 eur  zbog nesolve</w:t>
      </w:r>
      <w:r w:rsidR="00A1632E">
        <w:rPr>
          <w:rFonts w:ascii="Arial" w:hAnsi="Arial" w:cs="Arial"/>
          <w:sz w:val="24"/>
          <w:szCs w:val="24"/>
        </w:rPr>
        <w:t>n</w:t>
      </w:r>
      <w:r w:rsidRPr="00357B4B" w:rsidR="008019D4">
        <w:rPr>
          <w:rFonts w:ascii="Arial" w:hAnsi="Arial" w:cs="Arial"/>
          <w:sz w:val="24"/>
          <w:szCs w:val="24"/>
        </w:rPr>
        <w:t>tnosti iste kao dužnika.</w:t>
      </w:r>
    </w:p>
    <w:p w:rsidRPr="00357B4B" w:rsidR="00036753" w:rsidP="00ED50A5" w:rsidRDefault="00ED50A5">
      <w:pPr>
        <w:spacing w:after="22"/>
        <w:jc w:val="both"/>
        <w:rPr>
          <w:rFonts w:ascii="Arial" w:hAnsi="Arial" w:cs="Arial" w:eastAsiaTheme="minorHAnsi"/>
          <w:sz w:val="24"/>
          <w:szCs w:val="24"/>
        </w:rPr>
      </w:pPr>
      <w:r w:rsidRPr="00357B4B">
        <w:rPr>
          <w:rFonts w:ascii="Arial" w:hAnsi="Arial" w:cs="Arial" w:eastAsiaTheme="minorHAnsi"/>
          <w:sz w:val="24"/>
          <w:szCs w:val="24"/>
        </w:rPr>
        <w:t xml:space="preserve">5. Stečajni vjerovnici će se pozvati na uplatu predujma u visini troškova predujma stečajnog postupka </w:t>
      </w:r>
      <w:r w:rsidRPr="00357B4B" w:rsidR="008019D4">
        <w:rPr>
          <w:rFonts w:ascii="Arial" w:hAnsi="Arial" w:cs="Arial" w:eastAsiaTheme="minorHAnsi"/>
          <w:sz w:val="24"/>
          <w:szCs w:val="24"/>
        </w:rPr>
        <w:t xml:space="preserve">2.588,42 eur </w:t>
      </w:r>
      <w:r w:rsidRPr="00357B4B">
        <w:rPr>
          <w:rFonts w:ascii="Arial" w:hAnsi="Arial" w:cs="Arial" w:eastAsiaTheme="minorHAnsi"/>
          <w:sz w:val="24"/>
          <w:szCs w:val="24"/>
        </w:rPr>
        <w:t>pa ako se predujam ne uplati, i ako ne bude nikakvih prigovora vezano za objavu nedostatnosti stečajne mase za namirenje troškova stečajnog postupka, predlaže se sudu donijeti odluku o obustavi i zaključenju ovog stečajnog postupka, a stečajnu masu nije potrebno upisivati u registru iz razloga ekonomičnosti, nego će upravitelj stečajne mase provesti prodaju vozila, a iznos kupoprodajne cijene će se uplaćivati na sudski depozit konta ovog predmeta, a nakon što se prikupe sva novčana sredstva utvrditi će se ima li novčana sredstva dostatna da se namire troškovi stečajnog postupka i ostale obveze stečajne mase.</w:t>
      </w:r>
    </w:p>
    <w:p w:rsidRPr="00357B4B" w:rsidR="00083EC0" w:rsidP="00ED50A5" w:rsidRDefault="0097006C">
      <w:pPr>
        <w:spacing w:after="22"/>
        <w:jc w:val="both"/>
        <w:rPr>
          <w:rFonts w:ascii="Arial" w:hAnsi="Arial" w:cs="Arial" w:eastAsiaTheme="minorHAnsi"/>
          <w:sz w:val="24"/>
          <w:szCs w:val="24"/>
        </w:rPr>
      </w:pPr>
      <w:r w:rsidRPr="00357B4B">
        <w:rPr>
          <w:rFonts w:ascii="Arial" w:hAnsi="Arial" w:cs="Arial"/>
          <w:sz w:val="24"/>
          <w:szCs w:val="24"/>
          <w:lang w:eastAsia="en-US"/>
        </w:rPr>
        <w:t>6. Da se ovlasti Božica Andričević pokrenuti kazneni postupak i parnične postupke protiv Bosiljka Stanić te njegovih društava</w:t>
      </w:r>
      <w:r w:rsidR="00A74657">
        <w:rPr>
          <w:rFonts w:ascii="Arial" w:hAnsi="Arial" w:cs="Arial"/>
          <w:sz w:val="24"/>
          <w:szCs w:val="24"/>
          <w:lang w:eastAsia="en-US"/>
        </w:rPr>
        <w:t>:</w:t>
      </w:r>
      <w:r w:rsidRPr="00357B4B">
        <w:rPr>
          <w:rFonts w:ascii="Arial" w:hAnsi="Arial" w:cs="Arial"/>
          <w:sz w:val="24"/>
          <w:szCs w:val="24"/>
          <w:lang w:eastAsia="en-US"/>
        </w:rPr>
        <w:t xml:space="preserve"> PEKAR d.o.o., BOSO d.o.o., EKO </w:t>
      </w:r>
      <w:r w:rsidR="004C3E7F">
        <w:rPr>
          <w:rFonts w:ascii="Arial" w:hAnsi="Arial" w:cs="Arial"/>
          <w:sz w:val="24"/>
          <w:szCs w:val="24"/>
          <w:lang w:eastAsia="en-US"/>
        </w:rPr>
        <w:t>B</w:t>
      </w:r>
      <w:r w:rsidRPr="00357B4B">
        <w:rPr>
          <w:rFonts w:ascii="Arial" w:hAnsi="Arial" w:cs="Arial"/>
          <w:sz w:val="24"/>
          <w:szCs w:val="24"/>
          <w:lang w:eastAsia="en-US"/>
        </w:rPr>
        <w:t>UHAČA d.o.o. i eventualno drugih društava koje bi osnovano Bosiljko Stanić i članovi njegove obitelji, te za povrat neosnovano naplaćenih tražbina protiv Republike Hrvatske, a sve u ime i za račun stečajne mase, te radi povrata u stečajnu masu neosnovano otuđene imovine i da se brišu neosnovano evidentirani dugovi i fiktivni tereti</w:t>
      </w:r>
      <w:r w:rsidR="008E031F">
        <w:rPr>
          <w:rFonts w:ascii="Arial" w:hAnsi="Arial" w:cs="Arial"/>
          <w:sz w:val="24"/>
          <w:szCs w:val="24"/>
          <w:lang w:eastAsia="en-US"/>
        </w:rPr>
        <w:t>, da se utvrdi da je odredba ugovora između stečajnog dužnika i EKO</w:t>
      </w:r>
      <w:r w:rsidR="001C4D01">
        <w:rPr>
          <w:rFonts w:ascii="Arial" w:hAnsi="Arial" w:cs="Arial"/>
          <w:sz w:val="24"/>
          <w:szCs w:val="24"/>
          <w:lang w:eastAsia="en-US"/>
        </w:rPr>
        <w:t>-</w:t>
      </w:r>
      <w:r w:rsidR="004C3E7F">
        <w:rPr>
          <w:rFonts w:ascii="Arial" w:hAnsi="Arial" w:cs="Arial"/>
          <w:sz w:val="24"/>
          <w:szCs w:val="24"/>
          <w:lang w:eastAsia="en-US"/>
        </w:rPr>
        <w:t>B</w:t>
      </w:r>
      <w:r w:rsidR="008E031F">
        <w:rPr>
          <w:rFonts w:ascii="Arial" w:hAnsi="Arial" w:cs="Arial"/>
          <w:sz w:val="24"/>
          <w:szCs w:val="24"/>
          <w:lang w:eastAsia="en-US"/>
        </w:rPr>
        <w:t xml:space="preserve">UHAČA </w:t>
      </w:r>
      <w:r w:rsidR="001C4D01">
        <w:rPr>
          <w:rFonts w:ascii="Arial" w:hAnsi="Arial" w:cs="Arial"/>
          <w:sz w:val="24"/>
          <w:szCs w:val="24"/>
          <w:lang w:eastAsia="en-US"/>
        </w:rPr>
        <w:t xml:space="preserve">d.o.o. </w:t>
      </w:r>
      <w:r w:rsidR="008E031F">
        <w:rPr>
          <w:rFonts w:ascii="Arial" w:hAnsi="Arial" w:cs="Arial"/>
          <w:sz w:val="24"/>
          <w:szCs w:val="24"/>
          <w:lang w:eastAsia="en-US"/>
        </w:rPr>
        <w:t>povrat u vlasništvu Mate Andričević i Božice Andričević, odnosno stečajnog dužnika</w:t>
      </w:r>
      <w:r w:rsidR="00E708F2">
        <w:rPr>
          <w:rFonts w:ascii="Arial" w:hAnsi="Arial" w:cs="Arial"/>
          <w:sz w:val="24"/>
          <w:szCs w:val="24"/>
          <w:lang w:eastAsia="en-US"/>
        </w:rPr>
        <w:t>,</w:t>
      </w:r>
      <w:r w:rsidR="008E031F">
        <w:rPr>
          <w:rFonts w:ascii="Arial" w:hAnsi="Arial" w:cs="Arial"/>
          <w:sz w:val="24"/>
          <w:szCs w:val="24"/>
          <w:lang w:eastAsia="en-US"/>
        </w:rPr>
        <w:t xml:space="preserve"> nekretnina u Vinkovcima, Gospodarska 8, da je ugovor ispunjen u dijelu da </w:t>
      </w:r>
      <w:r w:rsidR="00E708F2">
        <w:rPr>
          <w:rFonts w:ascii="Arial" w:hAnsi="Arial" w:cs="Arial"/>
          <w:sz w:val="24"/>
          <w:szCs w:val="24"/>
          <w:lang w:eastAsia="en-US"/>
        </w:rPr>
        <w:t>je</w:t>
      </w:r>
      <w:r w:rsidR="008E031F">
        <w:rPr>
          <w:rFonts w:ascii="Arial" w:hAnsi="Arial" w:cs="Arial"/>
          <w:sz w:val="24"/>
          <w:szCs w:val="24"/>
          <w:lang w:eastAsia="en-US"/>
        </w:rPr>
        <w:t xml:space="preserve"> u cijelosti plaćen najam EKO</w:t>
      </w:r>
      <w:r w:rsidR="001C4D01">
        <w:rPr>
          <w:rFonts w:ascii="Arial" w:hAnsi="Arial" w:cs="Arial"/>
          <w:sz w:val="24"/>
          <w:szCs w:val="24"/>
          <w:lang w:eastAsia="en-US"/>
        </w:rPr>
        <w:t>-</w:t>
      </w:r>
      <w:r w:rsidR="008E031F">
        <w:rPr>
          <w:rFonts w:ascii="Arial" w:hAnsi="Arial" w:cs="Arial"/>
          <w:sz w:val="24"/>
          <w:szCs w:val="24"/>
          <w:lang w:eastAsia="en-US"/>
        </w:rPr>
        <w:t>BUHAČI</w:t>
      </w:r>
      <w:r w:rsidR="001C4D01">
        <w:rPr>
          <w:rFonts w:ascii="Arial" w:hAnsi="Arial" w:cs="Arial"/>
          <w:sz w:val="24"/>
          <w:szCs w:val="24"/>
          <w:lang w:eastAsia="en-US"/>
        </w:rPr>
        <w:t xml:space="preserve"> d.o.o.</w:t>
      </w:r>
      <w:r w:rsidR="00E708F2">
        <w:rPr>
          <w:rFonts w:ascii="Arial" w:hAnsi="Arial" w:cs="Arial"/>
          <w:sz w:val="24"/>
          <w:szCs w:val="24"/>
          <w:lang w:eastAsia="en-US"/>
        </w:rPr>
        <w:t>,</w:t>
      </w:r>
      <w:r w:rsidR="008E031F">
        <w:rPr>
          <w:rFonts w:ascii="Arial" w:hAnsi="Arial" w:cs="Arial"/>
          <w:sz w:val="24"/>
          <w:szCs w:val="24"/>
          <w:lang w:eastAsia="en-US"/>
        </w:rPr>
        <w:t xml:space="preserve"> te da su ispunjeni uvjeti da se Mato Andričević, odnosno Božica Andričević, odnosno stečajni dužnik</w:t>
      </w:r>
      <w:r w:rsidR="00E708F2">
        <w:rPr>
          <w:rFonts w:ascii="Arial" w:hAnsi="Arial" w:cs="Arial"/>
          <w:sz w:val="24"/>
          <w:szCs w:val="24"/>
          <w:lang w:eastAsia="en-US"/>
        </w:rPr>
        <w:t>,</w:t>
      </w:r>
      <w:r w:rsidR="008E031F">
        <w:rPr>
          <w:rFonts w:ascii="Arial" w:hAnsi="Arial" w:cs="Arial"/>
          <w:sz w:val="24"/>
          <w:szCs w:val="24"/>
          <w:lang w:eastAsia="en-US"/>
        </w:rPr>
        <w:t xml:space="preserve"> upišu kao vlasnici predmetnih nekretnina</w:t>
      </w:r>
      <w:r w:rsidR="00E708F2">
        <w:rPr>
          <w:rFonts w:ascii="Arial" w:hAnsi="Arial" w:cs="Arial"/>
          <w:sz w:val="24"/>
          <w:szCs w:val="24"/>
          <w:lang w:eastAsia="en-US"/>
        </w:rPr>
        <w:t>,</w:t>
      </w:r>
      <w:r w:rsidR="001C4D01">
        <w:rPr>
          <w:rFonts w:ascii="Arial" w:hAnsi="Arial" w:cs="Arial"/>
          <w:sz w:val="24"/>
          <w:szCs w:val="24"/>
          <w:lang w:eastAsia="en-US"/>
        </w:rPr>
        <w:t xml:space="preserve"> </w:t>
      </w:r>
      <w:r w:rsidR="008E031F">
        <w:rPr>
          <w:rFonts w:ascii="Arial" w:hAnsi="Arial" w:cs="Arial"/>
          <w:sz w:val="24"/>
          <w:szCs w:val="24"/>
          <w:lang w:eastAsia="en-US"/>
        </w:rPr>
        <w:t>te da se ovlasti Božica Andričević zatražiti privremenu mjeru kojom će tražiti da joj EKO</w:t>
      </w:r>
      <w:r w:rsidR="001C4D01">
        <w:rPr>
          <w:rFonts w:ascii="Arial" w:hAnsi="Arial" w:cs="Arial"/>
          <w:sz w:val="24"/>
          <w:szCs w:val="24"/>
          <w:lang w:eastAsia="en-US"/>
        </w:rPr>
        <w:t>-</w:t>
      </w:r>
      <w:r w:rsidR="008E031F">
        <w:rPr>
          <w:rFonts w:ascii="Arial" w:hAnsi="Arial" w:cs="Arial"/>
          <w:sz w:val="24"/>
          <w:szCs w:val="24"/>
          <w:lang w:eastAsia="en-US"/>
        </w:rPr>
        <w:t xml:space="preserve">BUHAČA </w:t>
      </w:r>
      <w:r w:rsidR="001C4D01">
        <w:rPr>
          <w:rFonts w:ascii="Arial" w:hAnsi="Arial" w:cs="Arial"/>
          <w:sz w:val="24"/>
          <w:szCs w:val="24"/>
          <w:lang w:eastAsia="en-US"/>
        </w:rPr>
        <w:t xml:space="preserve">d.o.o. </w:t>
      </w:r>
      <w:r w:rsidR="008E031F">
        <w:rPr>
          <w:rFonts w:ascii="Arial" w:hAnsi="Arial" w:cs="Arial"/>
          <w:sz w:val="24"/>
          <w:szCs w:val="24"/>
          <w:lang w:eastAsia="en-US"/>
        </w:rPr>
        <w:t>dopusti, odnosno da je dužan trp</w:t>
      </w:r>
      <w:r w:rsidR="004C3E7F">
        <w:rPr>
          <w:rFonts w:ascii="Arial" w:hAnsi="Arial" w:cs="Arial"/>
          <w:sz w:val="24"/>
          <w:szCs w:val="24"/>
          <w:lang w:eastAsia="en-US"/>
        </w:rPr>
        <w:t>je</w:t>
      </w:r>
      <w:r w:rsidR="008E031F">
        <w:rPr>
          <w:rFonts w:ascii="Arial" w:hAnsi="Arial" w:cs="Arial"/>
          <w:sz w:val="24"/>
          <w:szCs w:val="24"/>
          <w:lang w:eastAsia="en-US"/>
        </w:rPr>
        <w:t>ti da s</w:t>
      </w:r>
      <w:r w:rsidR="00E708F2">
        <w:rPr>
          <w:rFonts w:ascii="Arial" w:hAnsi="Arial" w:cs="Arial"/>
          <w:sz w:val="24"/>
          <w:szCs w:val="24"/>
          <w:lang w:eastAsia="en-US"/>
        </w:rPr>
        <w:t>e</w:t>
      </w:r>
      <w:r w:rsidR="008E031F">
        <w:rPr>
          <w:rFonts w:ascii="Arial" w:hAnsi="Arial" w:cs="Arial"/>
          <w:sz w:val="24"/>
          <w:szCs w:val="24"/>
          <w:lang w:eastAsia="en-US"/>
        </w:rPr>
        <w:t xml:space="preserve"> uključi struja za predmetne nekretnine, </w:t>
      </w:r>
      <w:r w:rsidRPr="00357B4B">
        <w:rPr>
          <w:rFonts w:ascii="Arial" w:hAnsi="Arial" w:cs="Arial"/>
          <w:sz w:val="24"/>
          <w:szCs w:val="24"/>
          <w:lang w:eastAsia="en-US"/>
        </w:rPr>
        <w:t>te ukoliko se postigne uspjeh u parnicama</w:t>
      </w:r>
      <w:r w:rsidR="00E708F2">
        <w:rPr>
          <w:rFonts w:ascii="Arial" w:hAnsi="Arial" w:cs="Arial"/>
          <w:sz w:val="24"/>
          <w:szCs w:val="24"/>
          <w:lang w:eastAsia="en-US"/>
        </w:rPr>
        <w:t>,</w:t>
      </w:r>
      <w:r w:rsidRPr="00357B4B">
        <w:rPr>
          <w:rFonts w:ascii="Arial" w:hAnsi="Arial" w:cs="Arial"/>
          <w:sz w:val="24"/>
          <w:szCs w:val="24"/>
          <w:lang w:eastAsia="en-US"/>
        </w:rPr>
        <w:t xml:space="preserve"> te ako se vrati u stečajnu masu nekretnina s poslovnim i stambenim prostor</w:t>
      </w:r>
      <w:r w:rsidR="00052AA1">
        <w:rPr>
          <w:rFonts w:ascii="Arial" w:hAnsi="Arial" w:cs="Arial"/>
          <w:sz w:val="24"/>
          <w:szCs w:val="24"/>
          <w:lang w:eastAsia="en-US"/>
        </w:rPr>
        <w:t xml:space="preserve">om u Vinkovcima, Gospodarska </w:t>
      </w:r>
      <w:r w:rsidRPr="00357B4B">
        <w:rPr>
          <w:rFonts w:ascii="Arial" w:hAnsi="Arial" w:cs="Arial"/>
          <w:sz w:val="24"/>
          <w:szCs w:val="24"/>
          <w:lang w:eastAsia="en-US"/>
        </w:rPr>
        <w:t>8, da se ako se utvrdi da ima nenamirenih troškova stečajnih postupaka ostalih obveza stečajne mase i nenamirenih stečajnih vjerovnika, da se omogući Božici Andričević i njenom suprugu Mati Andričević da podmire te troškove i da Božica Andričević kao osnivač stečajnog dužnika, odnosno njeni nasljednici, dobije u vlasništvu predmetnu nekretninu.</w:t>
      </w:r>
    </w:p>
    <w:p w:rsidRPr="00357B4B" w:rsidR="00ED50A5" w:rsidP="00ED50A5" w:rsidRDefault="0097006C">
      <w:pPr>
        <w:spacing w:after="22"/>
        <w:jc w:val="both"/>
        <w:rPr>
          <w:rFonts w:ascii="Arial" w:hAnsi="Arial" w:cs="Arial" w:eastAsiaTheme="minorHAnsi"/>
          <w:sz w:val="24"/>
          <w:szCs w:val="24"/>
        </w:rPr>
      </w:pPr>
      <w:r w:rsidRPr="00357B4B">
        <w:rPr>
          <w:rFonts w:ascii="Arial" w:hAnsi="Arial" w:cs="Arial" w:eastAsiaTheme="minorHAnsi"/>
          <w:sz w:val="24"/>
          <w:szCs w:val="24"/>
        </w:rPr>
        <w:t>7</w:t>
      </w:r>
      <w:r w:rsidRPr="00357B4B" w:rsidR="00ED50A5">
        <w:rPr>
          <w:rFonts w:ascii="Arial" w:hAnsi="Arial" w:cs="Arial" w:eastAsiaTheme="minorHAnsi"/>
          <w:sz w:val="24"/>
          <w:szCs w:val="24"/>
        </w:rPr>
        <w:t xml:space="preserve">. </w:t>
      </w:r>
      <w:r w:rsidRPr="00357B4B">
        <w:rPr>
          <w:rFonts w:ascii="Arial" w:hAnsi="Arial" w:cs="Arial" w:eastAsiaTheme="minorHAnsi"/>
          <w:sz w:val="24"/>
          <w:szCs w:val="24"/>
        </w:rPr>
        <w:t>Da se sklopi ugovor o besplatnom čuvanju vozila koja su stečajna masa između stečajnog upravitelja i Božice Andričević do prodaje vozila u stečaju, a da se Božica Andričević obve</w:t>
      </w:r>
      <w:r w:rsidR="004C3E7F">
        <w:rPr>
          <w:rFonts w:ascii="Arial" w:hAnsi="Arial" w:cs="Arial" w:eastAsiaTheme="minorHAnsi"/>
          <w:sz w:val="24"/>
          <w:szCs w:val="24"/>
        </w:rPr>
        <w:t>ž</w:t>
      </w:r>
      <w:r w:rsidRPr="00357B4B">
        <w:rPr>
          <w:rFonts w:ascii="Arial" w:hAnsi="Arial" w:cs="Arial" w:eastAsiaTheme="minorHAnsi"/>
          <w:sz w:val="24"/>
          <w:szCs w:val="24"/>
        </w:rPr>
        <w:t>e potencijalnim kupcima predmetna vozila pokazati.</w:t>
      </w:r>
    </w:p>
    <w:p w:rsidRPr="00C256FE" w:rsidR="00A74657" w:rsidP="00A74657" w:rsidRDefault="00A74657">
      <w:pPr>
        <w:spacing w:after="22"/>
        <w:jc w:val="both"/>
        <w:rPr>
          <w:rFonts w:ascii="Arial" w:hAnsi="Arial" w:cs="Arial" w:eastAsiaTheme="minorHAnsi"/>
          <w:color w:val="000000"/>
          <w:sz w:val="24"/>
          <w:szCs w:val="24"/>
        </w:rPr>
      </w:pPr>
      <w:r w:rsidRPr="00C256FE">
        <w:rPr>
          <w:rFonts w:ascii="Arial" w:hAnsi="Arial" w:cs="Arial" w:eastAsiaTheme="minorHAnsi"/>
          <w:color w:val="000000"/>
          <w:sz w:val="24"/>
          <w:szCs w:val="24"/>
        </w:rPr>
        <w:t>8. Da će se eventualna kaznena prijave protiv Božice Andričević podnositi od strane Porezne uprave, odnosno Državnog odvjetništva.</w:t>
      </w:r>
    </w:p>
    <w:p w:rsidR="00A74657" w:rsidP="00A74657" w:rsidRDefault="00A74657">
      <w:pPr>
        <w:spacing w:after="22"/>
        <w:jc w:val="both"/>
        <w:rPr>
          <w:rFonts w:ascii="Arial" w:hAnsi="Arial" w:cs="Arial" w:eastAsiaTheme="minorHAnsi"/>
          <w:b/>
          <w:color w:val="000000"/>
          <w:sz w:val="24"/>
          <w:szCs w:val="24"/>
        </w:rPr>
      </w:pPr>
      <w:r w:rsidRPr="00C256FE">
        <w:rPr>
          <w:rFonts w:ascii="Arial" w:hAnsi="Arial" w:cs="Arial" w:eastAsiaTheme="minorHAnsi"/>
          <w:color w:val="000000"/>
          <w:sz w:val="24"/>
          <w:szCs w:val="24"/>
        </w:rPr>
        <w:t xml:space="preserve">9. Da se za sada ne sklapa ugovor o vođenju knjigovodstva </w:t>
      </w:r>
      <w:r w:rsidR="00E708F2">
        <w:rPr>
          <w:rFonts w:ascii="Arial" w:hAnsi="Arial" w:cs="Arial" w:eastAsiaTheme="minorHAnsi"/>
          <w:color w:val="000000"/>
          <w:sz w:val="24"/>
          <w:szCs w:val="24"/>
        </w:rPr>
        <w:t xml:space="preserve">za stečajnog dužnika </w:t>
      </w:r>
      <w:r w:rsidRPr="00C256FE">
        <w:rPr>
          <w:rFonts w:ascii="Arial" w:hAnsi="Arial" w:cs="Arial" w:eastAsiaTheme="minorHAnsi"/>
          <w:color w:val="000000"/>
          <w:sz w:val="24"/>
          <w:szCs w:val="24"/>
        </w:rPr>
        <w:t>zbog nedostatka novčanih sredstva, a stečajni upravitelj preuzima na sebe da eventualno knjigovodstvene poslove za stečajnog dužnika i stečajnu masu obavi osoba s kojom stečajni upravitelj ima ugovorni odnos</w:t>
      </w:r>
      <w:r w:rsidRPr="00C256FE" w:rsidR="00C256FE">
        <w:rPr>
          <w:rFonts w:ascii="Arial" w:hAnsi="Arial" w:cs="Arial" w:eastAsiaTheme="minorHAnsi"/>
          <w:color w:val="000000"/>
          <w:sz w:val="24"/>
          <w:szCs w:val="24"/>
        </w:rPr>
        <w:t>, a kasnije ako se ostvare kakva novčana sredstva, stečajni upravitelj će zatražiti nastale troškove u okviru svojih troškova</w:t>
      </w:r>
      <w:r w:rsidRPr="00C256FE">
        <w:rPr>
          <w:rFonts w:ascii="Arial" w:hAnsi="Arial" w:cs="Arial" w:eastAsiaTheme="minorHAnsi"/>
          <w:color w:val="000000"/>
          <w:sz w:val="24"/>
          <w:szCs w:val="24"/>
        </w:rPr>
        <w:t>.</w:t>
      </w:r>
    </w:p>
    <w:p w:rsidR="00A1632E" w:rsidP="004A2B9D" w:rsidRDefault="00036753">
      <w:pPr>
        <w:spacing w:after="22"/>
        <w:ind w:firstLine="708"/>
        <w:jc w:val="both"/>
        <w:rPr>
          <w:rFonts w:ascii="Arial" w:hAnsi="Arial" w:cs="Arial" w:eastAsiaTheme="minorHAnsi"/>
          <w:color w:val="000000"/>
          <w:sz w:val="24"/>
          <w:szCs w:val="24"/>
        </w:rPr>
      </w:pPr>
      <w:r w:rsidRPr="00C256FE">
        <w:rPr>
          <w:rFonts w:ascii="Arial" w:hAnsi="Arial" w:cs="Arial" w:eastAsiaTheme="minorHAnsi"/>
          <w:color w:val="000000"/>
          <w:sz w:val="24"/>
          <w:szCs w:val="24"/>
        </w:rPr>
        <w:lastRenderedPageBreak/>
        <w:t>Konstatira se da se ovi prijedlozi usvajaju u cijelosti od prisutn</w:t>
      </w:r>
      <w:r w:rsidRPr="00C256FE" w:rsidR="00A74657">
        <w:rPr>
          <w:rFonts w:ascii="Arial" w:hAnsi="Arial" w:cs="Arial" w:eastAsiaTheme="minorHAnsi"/>
          <w:color w:val="000000"/>
          <w:sz w:val="24"/>
          <w:szCs w:val="24"/>
        </w:rPr>
        <w:t>ih</w:t>
      </w:r>
      <w:r w:rsidRPr="00C256FE">
        <w:rPr>
          <w:rFonts w:ascii="Arial" w:hAnsi="Arial" w:cs="Arial" w:eastAsiaTheme="minorHAnsi"/>
          <w:color w:val="000000"/>
          <w:sz w:val="24"/>
          <w:szCs w:val="24"/>
        </w:rPr>
        <w:t xml:space="preserve"> vjerovnika</w:t>
      </w:r>
      <w:r w:rsidR="00EA368A">
        <w:rPr>
          <w:rFonts w:ascii="Arial" w:hAnsi="Arial" w:cs="Arial" w:eastAsiaTheme="minorHAnsi"/>
          <w:color w:val="000000"/>
          <w:sz w:val="24"/>
          <w:szCs w:val="24"/>
        </w:rPr>
        <w:t xml:space="preserve"> osim što Božica A</w:t>
      </w:r>
      <w:r w:rsidR="00CB4218">
        <w:rPr>
          <w:rFonts w:ascii="Arial" w:hAnsi="Arial" w:cs="Arial" w:eastAsiaTheme="minorHAnsi"/>
          <w:color w:val="000000"/>
          <w:sz w:val="24"/>
          <w:szCs w:val="24"/>
        </w:rPr>
        <w:t>ndričević neće usvojiti odluke</w:t>
      </w:r>
      <w:r w:rsidR="00EA368A">
        <w:rPr>
          <w:rFonts w:ascii="Arial" w:hAnsi="Arial" w:cs="Arial" w:eastAsiaTheme="minorHAnsi"/>
          <w:color w:val="000000"/>
          <w:sz w:val="24"/>
          <w:szCs w:val="24"/>
        </w:rPr>
        <w:t xml:space="preserve"> koj</w:t>
      </w:r>
      <w:r w:rsidR="00CB4218">
        <w:rPr>
          <w:rFonts w:ascii="Arial" w:hAnsi="Arial" w:cs="Arial" w:eastAsiaTheme="minorHAnsi"/>
          <w:color w:val="000000"/>
          <w:sz w:val="24"/>
          <w:szCs w:val="24"/>
        </w:rPr>
        <w:t>e</w:t>
      </w:r>
      <w:r w:rsidR="00EA368A">
        <w:rPr>
          <w:rFonts w:ascii="Arial" w:hAnsi="Arial" w:cs="Arial" w:eastAsiaTheme="minorHAnsi"/>
          <w:color w:val="000000"/>
          <w:sz w:val="24"/>
          <w:szCs w:val="24"/>
        </w:rPr>
        <w:t xml:space="preserve"> se odnos</w:t>
      </w:r>
      <w:r w:rsidR="006D6703">
        <w:rPr>
          <w:rFonts w:ascii="Arial" w:hAnsi="Arial" w:cs="Arial" w:eastAsiaTheme="minorHAnsi"/>
          <w:color w:val="000000"/>
          <w:sz w:val="24"/>
          <w:szCs w:val="24"/>
        </w:rPr>
        <w:t>e</w:t>
      </w:r>
      <w:r w:rsidR="00EA368A">
        <w:rPr>
          <w:rFonts w:ascii="Arial" w:hAnsi="Arial" w:cs="Arial" w:eastAsiaTheme="minorHAnsi"/>
          <w:color w:val="000000"/>
          <w:sz w:val="24"/>
          <w:szCs w:val="24"/>
        </w:rPr>
        <w:t xml:space="preserve"> na usvajanje </w:t>
      </w:r>
      <w:r w:rsidR="00AD4417">
        <w:rPr>
          <w:rFonts w:ascii="Arial" w:hAnsi="Arial" w:cs="Arial" w:eastAsiaTheme="minorHAnsi"/>
          <w:color w:val="000000"/>
          <w:sz w:val="24"/>
          <w:szCs w:val="24"/>
        </w:rPr>
        <w:t xml:space="preserve">izvješća </w:t>
      </w:r>
      <w:r w:rsidR="00EA368A">
        <w:rPr>
          <w:rFonts w:ascii="Arial" w:hAnsi="Arial" w:cs="Arial" w:eastAsiaTheme="minorHAnsi"/>
          <w:color w:val="000000"/>
          <w:sz w:val="24"/>
          <w:szCs w:val="24"/>
        </w:rPr>
        <w:t>stečajnog upravitelja</w:t>
      </w:r>
      <w:r w:rsidR="00AD4417">
        <w:rPr>
          <w:rFonts w:ascii="Arial" w:hAnsi="Arial" w:cs="Arial" w:eastAsiaTheme="minorHAnsi"/>
          <w:color w:val="000000"/>
          <w:sz w:val="24"/>
          <w:szCs w:val="24"/>
        </w:rPr>
        <w:t xml:space="preserve"> jer je stavila primjedbe na iste u tijeku postupka.</w:t>
      </w:r>
    </w:p>
    <w:p w:rsidR="00A1632E" w:rsidP="00036753" w:rsidRDefault="00A1632E">
      <w:pPr>
        <w:spacing w:after="22"/>
        <w:jc w:val="both"/>
        <w:rPr>
          <w:rFonts w:ascii="Arial" w:hAnsi="Arial" w:cs="Arial" w:eastAsiaTheme="minorHAnsi"/>
          <w:color w:val="000000"/>
          <w:sz w:val="24"/>
          <w:szCs w:val="24"/>
        </w:rPr>
      </w:pPr>
    </w:p>
    <w:p w:rsidRPr="00513C2F" w:rsidR="00036753" w:rsidP="00036753" w:rsidRDefault="00036753">
      <w:pPr>
        <w:overflowPunct/>
        <w:autoSpaceDE/>
        <w:autoSpaceDN/>
        <w:adjustRightInd/>
        <w:ind w:firstLine="426"/>
        <w:jc w:val="both"/>
        <w:rPr>
          <w:rFonts w:ascii="Arial" w:hAnsi="Arial" w:cs="Arial"/>
          <w:sz w:val="24"/>
          <w:szCs w:val="24"/>
          <w:lang w:eastAsia="en-US"/>
        </w:rPr>
      </w:pPr>
      <w:r>
        <w:rPr>
          <w:rFonts w:ascii="Arial" w:hAnsi="Arial" w:cs="Arial"/>
          <w:sz w:val="24"/>
          <w:szCs w:val="24"/>
          <w:lang w:eastAsia="en-US"/>
        </w:rPr>
        <w:t>S</w:t>
      </w:r>
      <w:r w:rsidRPr="00513C2F">
        <w:rPr>
          <w:rFonts w:ascii="Arial" w:hAnsi="Arial" w:cs="Arial"/>
          <w:sz w:val="24"/>
          <w:szCs w:val="24"/>
          <w:lang w:eastAsia="en-US"/>
        </w:rPr>
        <w:t>ud donosi</w:t>
      </w:r>
    </w:p>
    <w:p w:rsidRPr="00513C2F" w:rsidR="00036753" w:rsidP="00036753" w:rsidRDefault="00036753">
      <w:pPr>
        <w:overflowPunct/>
        <w:autoSpaceDE/>
        <w:autoSpaceDN/>
        <w:adjustRightInd/>
        <w:jc w:val="center"/>
        <w:rPr>
          <w:rFonts w:ascii="Arial" w:hAnsi="Arial" w:cs="Arial"/>
          <w:sz w:val="24"/>
          <w:szCs w:val="24"/>
          <w:lang w:eastAsia="en-US"/>
        </w:rPr>
      </w:pPr>
      <w:r w:rsidRPr="00513C2F">
        <w:rPr>
          <w:rFonts w:ascii="Arial" w:hAnsi="Arial" w:cs="Arial"/>
          <w:sz w:val="24"/>
          <w:szCs w:val="24"/>
          <w:lang w:eastAsia="en-US"/>
        </w:rPr>
        <w:t>R J E Š E N J E</w:t>
      </w:r>
    </w:p>
    <w:p w:rsidR="00036753" w:rsidP="004A2B9D" w:rsidRDefault="00036753">
      <w:pPr>
        <w:overflowPunct/>
        <w:autoSpaceDE/>
        <w:autoSpaceDN/>
        <w:adjustRightInd/>
        <w:ind w:firstLine="708"/>
        <w:jc w:val="both"/>
        <w:rPr>
          <w:rFonts w:ascii="Arial" w:hAnsi="Arial" w:cs="Arial" w:eastAsiaTheme="minorHAnsi"/>
          <w:color w:val="000000"/>
          <w:sz w:val="24"/>
          <w:szCs w:val="24"/>
        </w:rPr>
      </w:pPr>
      <w:r w:rsidRPr="00513C2F">
        <w:rPr>
          <w:rFonts w:ascii="Arial" w:hAnsi="Arial" w:cs="Arial" w:eastAsiaTheme="minorHAnsi"/>
          <w:color w:val="000000"/>
          <w:sz w:val="24"/>
          <w:szCs w:val="24"/>
        </w:rPr>
        <w:t xml:space="preserve">Konstatira se da su svi prijedlozi </w:t>
      </w:r>
      <w:r>
        <w:rPr>
          <w:rFonts w:ascii="Arial" w:hAnsi="Arial" w:cs="Arial"/>
          <w:sz w:val="24"/>
          <w:szCs w:val="24"/>
          <w:lang w:eastAsia="en-US"/>
        </w:rPr>
        <w:t>upravitelja stečajne mase</w:t>
      </w:r>
      <w:r w:rsidRPr="00674DB2">
        <w:rPr>
          <w:rFonts w:ascii="Arial" w:hAnsi="Arial" w:cs="Arial"/>
          <w:sz w:val="24"/>
          <w:szCs w:val="24"/>
          <w:lang w:eastAsia="en-US"/>
        </w:rPr>
        <w:t xml:space="preserve"> </w:t>
      </w:r>
      <w:r w:rsidRPr="00513C2F">
        <w:rPr>
          <w:rFonts w:ascii="Arial" w:hAnsi="Arial" w:cs="Arial" w:eastAsiaTheme="minorHAnsi"/>
          <w:color w:val="000000"/>
          <w:sz w:val="24"/>
          <w:szCs w:val="24"/>
        </w:rPr>
        <w:t xml:space="preserve">na ovoj Skupštini usvojeni od strane </w:t>
      </w:r>
      <w:r w:rsidRPr="00A52B83">
        <w:rPr>
          <w:rFonts w:ascii="Arial" w:hAnsi="Arial" w:cs="Arial" w:eastAsiaTheme="minorHAnsi"/>
          <w:color w:val="000000"/>
          <w:sz w:val="24"/>
          <w:szCs w:val="24"/>
        </w:rPr>
        <w:t>prisutn</w:t>
      </w:r>
      <w:r w:rsidR="000D4F7D">
        <w:rPr>
          <w:rFonts w:ascii="Arial" w:hAnsi="Arial" w:cs="Arial" w:eastAsiaTheme="minorHAnsi"/>
          <w:color w:val="000000"/>
          <w:sz w:val="24"/>
          <w:szCs w:val="24"/>
        </w:rPr>
        <w:t xml:space="preserve">ih vjerovnika osim što je Božica Andričević osporila odluku koja se odnosi na usvajanje izvješća, ali se usporedbom visine glasačkog prava onog vjerovnika koji je glasao protiv te odluke sa glasačkim pravom onog vjerovnika koji je glasao za tu odluku, smatra da je </w:t>
      </w:r>
      <w:r w:rsidR="00164FB8">
        <w:rPr>
          <w:rFonts w:ascii="Arial" w:hAnsi="Arial" w:cs="Arial" w:eastAsiaTheme="minorHAnsi"/>
          <w:color w:val="000000"/>
          <w:sz w:val="24"/>
          <w:szCs w:val="24"/>
        </w:rPr>
        <w:t xml:space="preserve">i </w:t>
      </w:r>
      <w:r w:rsidR="000D4F7D">
        <w:rPr>
          <w:rFonts w:ascii="Arial" w:hAnsi="Arial" w:cs="Arial" w:eastAsiaTheme="minorHAnsi"/>
          <w:color w:val="000000"/>
          <w:sz w:val="24"/>
          <w:szCs w:val="24"/>
        </w:rPr>
        <w:t>odluka o usvajanju izvješća stečajnog upravitelja usvojena.</w:t>
      </w:r>
    </w:p>
    <w:p w:rsidR="00164FB8" w:rsidP="00036753" w:rsidRDefault="00164FB8">
      <w:pPr>
        <w:overflowPunct/>
        <w:autoSpaceDE/>
        <w:autoSpaceDN/>
        <w:adjustRightInd/>
        <w:ind w:firstLine="426"/>
        <w:jc w:val="both"/>
        <w:rPr>
          <w:rFonts w:ascii="Arial" w:hAnsi="Arial" w:cs="Arial" w:eastAsiaTheme="minorHAnsi"/>
          <w:color w:val="000000"/>
          <w:sz w:val="24"/>
          <w:szCs w:val="24"/>
        </w:rPr>
      </w:pPr>
    </w:p>
    <w:p w:rsidR="00164FB8" w:rsidP="004A2B9D" w:rsidRDefault="00164FB8">
      <w:pPr>
        <w:overflowPunct/>
        <w:autoSpaceDE/>
        <w:autoSpaceDN/>
        <w:adjustRightInd/>
        <w:ind w:firstLine="708"/>
        <w:jc w:val="both"/>
        <w:rPr>
          <w:rFonts w:ascii="Arial" w:hAnsi="Arial" w:cs="Arial" w:eastAsiaTheme="minorHAnsi"/>
          <w:color w:val="000000"/>
          <w:sz w:val="24"/>
          <w:szCs w:val="24"/>
        </w:rPr>
      </w:pPr>
      <w:r>
        <w:rPr>
          <w:rFonts w:ascii="Arial" w:hAnsi="Arial" w:cs="Arial" w:eastAsiaTheme="minorHAnsi"/>
          <w:color w:val="000000"/>
          <w:sz w:val="24"/>
          <w:szCs w:val="24"/>
        </w:rPr>
        <w:t>Nakon toga, punomoćnik Božice Andričević izjavljuje da je tražbina s osnove plaće Božice Andričević koja je utvrđena u ovom postupku manja od stvarno neisplaćene plaće i to iz razloga što se stečajni upravitelj nije izjasnio o priznavanju tražbina s osnova neisplaćenih plaća koje su nastale u stečajnom postupku nego se izjasnio o tražbina</w:t>
      </w:r>
      <w:r w:rsidR="00880B8A">
        <w:rPr>
          <w:rFonts w:ascii="Arial" w:hAnsi="Arial" w:cs="Arial" w:eastAsiaTheme="minorHAnsi"/>
          <w:color w:val="000000"/>
          <w:sz w:val="24"/>
          <w:szCs w:val="24"/>
        </w:rPr>
        <w:t>ma</w:t>
      </w:r>
      <w:r>
        <w:rPr>
          <w:rFonts w:ascii="Arial" w:hAnsi="Arial" w:cs="Arial" w:eastAsiaTheme="minorHAnsi"/>
          <w:color w:val="000000"/>
          <w:sz w:val="24"/>
          <w:szCs w:val="24"/>
        </w:rPr>
        <w:t xml:space="preserve"> neisplaćenih plaća do otvaranja stečajnog postupka pa zato smatra da na valjani način nije utvrđeno glasačko pravo Božice Andričević.</w:t>
      </w:r>
    </w:p>
    <w:p w:rsidR="00010A5A" w:rsidP="00036753" w:rsidRDefault="00010A5A">
      <w:pPr>
        <w:overflowPunct/>
        <w:autoSpaceDE/>
        <w:autoSpaceDN/>
        <w:adjustRightInd/>
        <w:ind w:firstLine="426"/>
        <w:jc w:val="both"/>
        <w:rPr>
          <w:rFonts w:ascii="Arial" w:hAnsi="Arial" w:cs="Arial" w:eastAsiaTheme="minorHAnsi"/>
          <w:color w:val="000000"/>
          <w:sz w:val="24"/>
          <w:szCs w:val="24"/>
        </w:rPr>
      </w:pPr>
    </w:p>
    <w:p w:rsidRPr="00513C2F" w:rsidR="00010A5A" w:rsidP="004A2B9D" w:rsidRDefault="00010A5A">
      <w:pPr>
        <w:overflowPunct/>
        <w:autoSpaceDE/>
        <w:autoSpaceDN/>
        <w:adjustRightInd/>
        <w:ind w:firstLine="708"/>
        <w:jc w:val="both"/>
        <w:rPr>
          <w:rFonts w:ascii="Arial" w:hAnsi="Arial" w:cs="Arial"/>
          <w:sz w:val="24"/>
          <w:szCs w:val="24"/>
          <w:lang w:eastAsia="en-US"/>
        </w:rPr>
      </w:pPr>
      <w:r>
        <w:rPr>
          <w:rFonts w:ascii="Arial" w:hAnsi="Arial" w:cs="Arial"/>
          <w:sz w:val="24"/>
          <w:szCs w:val="24"/>
          <w:lang w:eastAsia="en-US"/>
        </w:rPr>
        <w:t>S</w:t>
      </w:r>
      <w:r w:rsidRPr="00513C2F">
        <w:rPr>
          <w:rFonts w:ascii="Arial" w:hAnsi="Arial" w:cs="Arial"/>
          <w:sz w:val="24"/>
          <w:szCs w:val="24"/>
          <w:lang w:eastAsia="en-US"/>
        </w:rPr>
        <w:t>ud donosi</w:t>
      </w:r>
    </w:p>
    <w:p w:rsidRPr="00513C2F" w:rsidR="00A74657" w:rsidP="00F763CB" w:rsidRDefault="00010A5A">
      <w:pPr>
        <w:overflowPunct/>
        <w:autoSpaceDE/>
        <w:autoSpaceDN/>
        <w:adjustRightInd/>
        <w:jc w:val="center"/>
        <w:rPr>
          <w:rFonts w:ascii="Arial" w:hAnsi="Arial" w:cs="Arial"/>
          <w:sz w:val="24"/>
          <w:szCs w:val="24"/>
          <w:lang w:eastAsia="en-US"/>
        </w:rPr>
      </w:pPr>
      <w:r w:rsidRPr="00513C2F">
        <w:rPr>
          <w:rFonts w:ascii="Arial" w:hAnsi="Arial" w:cs="Arial"/>
          <w:sz w:val="24"/>
          <w:szCs w:val="24"/>
          <w:lang w:eastAsia="en-US"/>
        </w:rPr>
        <w:t>R J E Š E N J E</w:t>
      </w:r>
    </w:p>
    <w:p w:rsidR="00AE1B02" w:rsidP="004A2B9D" w:rsidRDefault="00036753">
      <w:pPr>
        <w:overflowPunct/>
        <w:autoSpaceDE/>
        <w:autoSpaceDN/>
        <w:adjustRightInd/>
        <w:ind w:firstLine="708"/>
        <w:jc w:val="both"/>
        <w:rPr>
          <w:rFonts w:ascii="Arial" w:hAnsi="Arial" w:cs="Arial"/>
          <w:sz w:val="24"/>
          <w:szCs w:val="24"/>
          <w:lang w:eastAsia="en-US"/>
        </w:rPr>
      </w:pPr>
      <w:r w:rsidRPr="00674DB2">
        <w:rPr>
          <w:rFonts w:ascii="Arial" w:hAnsi="Arial" w:cs="Arial"/>
          <w:sz w:val="24"/>
          <w:szCs w:val="24"/>
          <w:lang w:eastAsia="en-US"/>
        </w:rPr>
        <w:t xml:space="preserve">Donijet će se </w:t>
      </w:r>
      <w:r>
        <w:rPr>
          <w:rFonts w:ascii="Arial" w:hAnsi="Arial" w:cs="Arial"/>
          <w:sz w:val="24"/>
          <w:szCs w:val="24"/>
          <w:lang w:eastAsia="en-US"/>
        </w:rPr>
        <w:t>rješenje o utvrđivanju tražbina</w:t>
      </w:r>
      <w:r w:rsidRPr="00674DB2">
        <w:rPr>
          <w:rFonts w:ascii="Arial" w:hAnsi="Arial" w:cs="Arial"/>
          <w:sz w:val="24"/>
          <w:szCs w:val="24"/>
          <w:lang w:eastAsia="en-US"/>
        </w:rPr>
        <w:t xml:space="preserve"> u roku od 3 dana te će se objaviti i ovaj zapisnik </w:t>
      </w:r>
      <w:r>
        <w:rPr>
          <w:rFonts w:ascii="Arial" w:hAnsi="Arial" w:cs="Arial"/>
          <w:sz w:val="24"/>
          <w:szCs w:val="24"/>
          <w:lang w:eastAsia="en-US"/>
        </w:rPr>
        <w:t xml:space="preserve">na e-Oglasnoj ploči sudova </w:t>
      </w:r>
      <w:r w:rsidRPr="00674DB2">
        <w:rPr>
          <w:rFonts w:ascii="Arial" w:hAnsi="Arial" w:cs="Arial"/>
          <w:sz w:val="24"/>
          <w:szCs w:val="24"/>
          <w:lang w:eastAsia="en-US"/>
        </w:rPr>
        <w:t xml:space="preserve">koji sadržava odluke </w:t>
      </w:r>
      <w:r>
        <w:rPr>
          <w:rFonts w:ascii="Arial" w:hAnsi="Arial" w:cs="Arial"/>
          <w:sz w:val="24"/>
          <w:szCs w:val="24"/>
          <w:lang w:eastAsia="en-US"/>
        </w:rPr>
        <w:t>S</w:t>
      </w:r>
      <w:r w:rsidRPr="00674DB2">
        <w:rPr>
          <w:rFonts w:ascii="Arial" w:hAnsi="Arial" w:cs="Arial"/>
          <w:sz w:val="24"/>
          <w:szCs w:val="24"/>
          <w:lang w:eastAsia="en-US"/>
        </w:rPr>
        <w:t>kupštine</w:t>
      </w:r>
      <w:r w:rsidR="00010A5A">
        <w:rPr>
          <w:rFonts w:ascii="Arial" w:hAnsi="Arial" w:cs="Arial"/>
          <w:sz w:val="24"/>
          <w:szCs w:val="24"/>
          <w:lang w:eastAsia="en-US"/>
        </w:rPr>
        <w:t xml:space="preserve"> te se utvrđuje da primjedbe punomoćnika Božice Andričević koje ističe pred kraj ovog ročišta nisu relevantne jer su tražbine s osnova neisplaćenih plaća nastale nak</w:t>
      </w:r>
      <w:r w:rsidR="00FD2A45">
        <w:rPr>
          <w:rFonts w:ascii="Arial" w:hAnsi="Arial" w:cs="Arial"/>
          <w:sz w:val="24"/>
          <w:szCs w:val="24"/>
          <w:lang w:eastAsia="en-US"/>
        </w:rPr>
        <w:t>on otvaranja stečajnog postupka</w:t>
      </w:r>
      <w:r w:rsidR="00010A5A">
        <w:rPr>
          <w:rFonts w:ascii="Arial" w:hAnsi="Arial" w:cs="Arial"/>
          <w:sz w:val="24"/>
          <w:szCs w:val="24"/>
          <w:lang w:eastAsia="en-US"/>
        </w:rPr>
        <w:t xml:space="preserve"> ostale obveze stečajne mase koje ne utječu na glasačko pravo, te nisu predmet ispitivanja na predmetnom ročištu, na što je punomoćnik Božice Andričević već upozoren.</w:t>
      </w:r>
    </w:p>
    <w:p w:rsidR="00010A5A" w:rsidP="00C256FE" w:rsidRDefault="00010A5A">
      <w:pPr>
        <w:overflowPunct/>
        <w:autoSpaceDE/>
        <w:autoSpaceDN/>
        <w:adjustRightInd/>
        <w:ind w:firstLine="426"/>
        <w:jc w:val="both"/>
        <w:rPr>
          <w:rFonts w:ascii="Arial" w:hAnsi="Arial" w:cs="Arial"/>
          <w:sz w:val="24"/>
          <w:szCs w:val="24"/>
          <w:lang w:eastAsia="en-US"/>
        </w:rPr>
      </w:pPr>
    </w:p>
    <w:p w:rsidR="00A1632E" w:rsidP="004A2B9D" w:rsidRDefault="00880B8A">
      <w:pPr>
        <w:overflowPunct/>
        <w:autoSpaceDE/>
        <w:autoSpaceDN/>
        <w:adjustRightInd/>
        <w:ind w:firstLine="708"/>
        <w:jc w:val="both"/>
        <w:rPr>
          <w:rFonts w:ascii="Arial" w:hAnsi="Arial" w:cs="Arial"/>
          <w:sz w:val="24"/>
          <w:szCs w:val="24"/>
          <w:lang w:eastAsia="en-US"/>
        </w:rPr>
      </w:pPr>
      <w:r>
        <w:rPr>
          <w:rFonts w:ascii="Arial" w:hAnsi="Arial" w:cs="Arial"/>
          <w:sz w:val="24"/>
          <w:szCs w:val="24"/>
          <w:lang w:eastAsia="en-US"/>
        </w:rPr>
        <w:t>Nakon toga punomoćnik</w:t>
      </w:r>
      <w:r w:rsidR="00435493">
        <w:rPr>
          <w:rFonts w:ascii="Arial" w:hAnsi="Arial" w:cs="Arial"/>
          <w:sz w:val="24"/>
          <w:szCs w:val="24"/>
          <w:lang w:eastAsia="en-US"/>
        </w:rPr>
        <w:t xml:space="preserve"> </w:t>
      </w:r>
      <w:r>
        <w:rPr>
          <w:rFonts w:ascii="Arial" w:hAnsi="Arial" w:cs="Arial"/>
          <w:sz w:val="24"/>
          <w:szCs w:val="24"/>
          <w:lang w:eastAsia="en-US"/>
        </w:rPr>
        <w:t>Božice Andričević predlaže vještačenje na okolnost visine svih tražbina neisplaćenih plaća Božice A</w:t>
      </w:r>
      <w:r w:rsidR="006D6703">
        <w:rPr>
          <w:rFonts w:ascii="Arial" w:hAnsi="Arial" w:cs="Arial"/>
          <w:sz w:val="24"/>
          <w:szCs w:val="24"/>
          <w:lang w:eastAsia="en-US"/>
        </w:rPr>
        <w:t>ndričević i da se razriješi stečajni upravitelj i imenuje novi po odluci suda.</w:t>
      </w:r>
    </w:p>
    <w:p w:rsidR="00F763CB" w:rsidP="00F763CB" w:rsidRDefault="00F763CB">
      <w:pPr>
        <w:overflowPunct/>
        <w:autoSpaceDE/>
        <w:autoSpaceDN/>
        <w:adjustRightInd/>
        <w:ind w:firstLine="426"/>
        <w:jc w:val="both"/>
        <w:rPr>
          <w:rFonts w:ascii="Arial" w:hAnsi="Arial" w:cs="Arial"/>
          <w:sz w:val="24"/>
          <w:szCs w:val="24"/>
          <w:lang w:eastAsia="en-US"/>
        </w:rPr>
      </w:pPr>
    </w:p>
    <w:p w:rsidRPr="00513C2F" w:rsidR="00F763CB" w:rsidP="004A2B9D" w:rsidRDefault="00F763CB">
      <w:pPr>
        <w:overflowPunct/>
        <w:autoSpaceDE/>
        <w:autoSpaceDN/>
        <w:adjustRightInd/>
        <w:ind w:firstLine="708"/>
        <w:jc w:val="both"/>
        <w:rPr>
          <w:rFonts w:ascii="Arial" w:hAnsi="Arial" w:cs="Arial"/>
          <w:sz w:val="24"/>
          <w:szCs w:val="24"/>
          <w:lang w:eastAsia="en-US"/>
        </w:rPr>
      </w:pPr>
      <w:r>
        <w:rPr>
          <w:rFonts w:ascii="Arial" w:hAnsi="Arial" w:cs="Arial"/>
          <w:sz w:val="24"/>
          <w:szCs w:val="24"/>
          <w:lang w:eastAsia="en-US"/>
        </w:rPr>
        <w:t>S</w:t>
      </w:r>
      <w:r w:rsidRPr="00513C2F">
        <w:rPr>
          <w:rFonts w:ascii="Arial" w:hAnsi="Arial" w:cs="Arial"/>
          <w:sz w:val="24"/>
          <w:szCs w:val="24"/>
          <w:lang w:eastAsia="en-US"/>
        </w:rPr>
        <w:t>ud donosi</w:t>
      </w:r>
    </w:p>
    <w:p w:rsidR="00F763CB" w:rsidP="004A2B9D" w:rsidRDefault="00F763CB">
      <w:pPr>
        <w:overflowPunct/>
        <w:autoSpaceDE/>
        <w:autoSpaceDN/>
        <w:adjustRightInd/>
        <w:jc w:val="center"/>
        <w:rPr>
          <w:rFonts w:ascii="Arial" w:hAnsi="Arial" w:cs="Arial"/>
          <w:sz w:val="24"/>
          <w:szCs w:val="24"/>
          <w:lang w:eastAsia="en-US"/>
        </w:rPr>
      </w:pPr>
      <w:r w:rsidRPr="00513C2F">
        <w:rPr>
          <w:rFonts w:ascii="Arial" w:hAnsi="Arial" w:cs="Arial"/>
          <w:sz w:val="24"/>
          <w:szCs w:val="24"/>
          <w:lang w:eastAsia="en-US"/>
        </w:rPr>
        <w:t>R J E Š E N J E</w:t>
      </w:r>
      <w:r>
        <w:rPr>
          <w:rFonts w:ascii="Arial" w:hAnsi="Arial" w:cs="Arial"/>
          <w:sz w:val="24"/>
          <w:szCs w:val="24"/>
          <w:lang w:eastAsia="en-US"/>
        </w:rPr>
        <w:tab/>
      </w:r>
      <w:r>
        <w:rPr>
          <w:rFonts w:ascii="Arial" w:hAnsi="Arial" w:cs="Arial"/>
          <w:sz w:val="24"/>
          <w:szCs w:val="24"/>
          <w:lang w:eastAsia="en-US"/>
        </w:rPr>
        <w:tab/>
      </w:r>
    </w:p>
    <w:p w:rsidR="00F763CB" w:rsidP="004A2B9D" w:rsidRDefault="00F763CB">
      <w:pPr>
        <w:overflowPunct/>
        <w:autoSpaceDE/>
        <w:autoSpaceDN/>
        <w:adjustRightInd/>
        <w:ind w:firstLine="708"/>
        <w:jc w:val="both"/>
        <w:rPr>
          <w:rFonts w:ascii="Arial" w:hAnsi="Arial" w:cs="Arial"/>
          <w:sz w:val="24"/>
          <w:szCs w:val="24"/>
          <w:lang w:eastAsia="en-US"/>
        </w:rPr>
      </w:pPr>
      <w:r>
        <w:rPr>
          <w:rFonts w:ascii="Arial" w:hAnsi="Arial" w:cs="Arial"/>
          <w:sz w:val="24"/>
          <w:szCs w:val="24"/>
          <w:lang w:eastAsia="en-US"/>
        </w:rPr>
        <w:t>Donijeti će se odluka o podnesenim prijedlozima Božice Andričević – prijedlog za vještačenje i da se razriješi stečajni upravitelj i imenuje novi, u pisanom otpravku.</w:t>
      </w:r>
    </w:p>
    <w:p w:rsidRPr="00674DB2" w:rsidR="004A2B9D" w:rsidP="00036753" w:rsidRDefault="004A2B9D">
      <w:pPr>
        <w:overflowPunct/>
        <w:autoSpaceDE/>
        <w:autoSpaceDN/>
        <w:adjustRightInd/>
        <w:jc w:val="both"/>
        <w:rPr>
          <w:rFonts w:ascii="Arial" w:hAnsi="Arial" w:cs="Arial"/>
          <w:sz w:val="24"/>
          <w:szCs w:val="24"/>
          <w:lang w:eastAsia="en-US"/>
        </w:rPr>
      </w:pPr>
      <w:r>
        <w:rPr>
          <w:rFonts w:ascii="Arial" w:hAnsi="Arial" w:cs="Arial"/>
          <w:sz w:val="24"/>
          <w:szCs w:val="24"/>
          <w:lang w:eastAsia="en-US"/>
        </w:rPr>
        <w:t>Konstatira se da punomoćnik Božice Andričević neće potpisati zapisnik jer sud nije u obzir sve tražbine Božice Andričević, slijedom čega nisu utvrđena pravilno glasačka prava.</w:t>
      </w:r>
    </w:p>
    <w:p w:rsidRPr="00674DB2" w:rsidR="00036753" w:rsidP="00036753" w:rsidRDefault="00036753">
      <w:pPr>
        <w:overflowPunct/>
        <w:autoSpaceDE/>
        <w:autoSpaceDN/>
        <w:adjustRightInd/>
        <w:jc w:val="center"/>
        <w:rPr>
          <w:rFonts w:ascii="Arial" w:hAnsi="Arial" w:cs="Arial"/>
          <w:sz w:val="24"/>
          <w:szCs w:val="24"/>
          <w:lang w:eastAsia="en-US"/>
        </w:rPr>
      </w:pPr>
      <w:r w:rsidRPr="00674DB2">
        <w:rPr>
          <w:rFonts w:ascii="Arial" w:hAnsi="Arial" w:cs="Arial"/>
          <w:sz w:val="24"/>
          <w:szCs w:val="24"/>
          <w:lang w:eastAsia="en-US"/>
        </w:rPr>
        <w:t xml:space="preserve">Dovršeno u </w:t>
      </w:r>
      <w:r>
        <w:rPr>
          <w:rFonts w:ascii="Arial" w:hAnsi="Arial" w:cs="Arial"/>
          <w:sz w:val="24"/>
          <w:szCs w:val="24"/>
          <w:lang w:eastAsia="en-US"/>
        </w:rPr>
        <w:t xml:space="preserve"> </w:t>
      </w:r>
      <w:r w:rsidR="00C256FE">
        <w:rPr>
          <w:rFonts w:ascii="Arial" w:hAnsi="Arial" w:cs="Arial"/>
          <w:sz w:val="24"/>
          <w:szCs w:val="24"/>
          <w:lang w:eastAsia="en-US"/>
        </w:rPr>
        <w:t>13:</w:t>
      </w:r>
      <w:r w:rsidR="00880B8A">
        <w:rPr>
          <w:rFonts w:ascii="Arial" w:hAnsi="Arial" w:cs="Arial"/>
          <w:sz w:val="24"/>
          <w:szCs w:val="24"/>
          <w:lang w:eastAsia="en-US"/>
        </w:rPr>
        <w:t>45</w:t>
      </w:r>
      <w:r>
        <w:rPr>
          <w:rFonts w:ascii="Arial" w:hAnsi="Arial" w:cs="Arial"/>
          <w:sz w:val="24"/>
          <w:szCs w:val="24"/>
          <w:lang w:eastAsia="en-US"/>
        </w:rPr>
        <w:t xml:space="preserve"> sati</w:t>
      </w:r>
      <w:r w:rsidRPr="00674DB2">
        <w:rPr>
          <w:rFonts w:ascii="Arial" w:hAnsi="Arial" w:cs="Arial"/>
          <w:sz w:val="24"/>
          <w:szCs w:val="24"/>
          <w:lang w:eastAsia="en-US"/>
        </w:rPr>
        <w:t xml:space="preserve">. </w:t>
      </w:r>
    </w:p>
    <w:p w:rsidRPr="00674DB2" w:rsidR="00036753" w:rsidP="00036753" w:rsidRDefault="00036753">
      <w:pPr>
        <w:overflowPunct/>
        <w:autoSpaceDE/>
        <w:autoSpaceDN/>
        <w:adjustRightInd/>
        <w:jc w:val="center"/>
        <w:rPr>
          <w:rFonts w:ascii="Arial" w:hAnsi="Arial" w:cs="Arial"/>
          <w:sz w:val="24"/>
          <w:szCs w:val="24"/>
          <w:lang w:eastAsia="en-US"/>
        </w:rPr>
      </w:pPr>
      <w:r w:rsidRPr="00674DB2">
        <w:rPr>
          <w:rFonts w:ascii="Arial" w:hAnsi="Arial" w:cs="Arial"/>
          <w:sz w:val="24"/>
          <w:szCs w:val="24"/>
          <w:lang w:eastAsia="en-US"/>
        </w:rPr>
        <w:t>Sudac:</w:t>
      </w:r>
    </w:p>
    <w:p w:rsidR="00A1632E" w:rsidP="00A1632E" w:rsidRDefault="00A1632E">
      <w:pPr>
        <w:overflowPunct/>
        <w:autoSpaceDE/>
        <w:autoSpaceDN/>
        <w:adjustRightInd/>
        <w:rPr>
          <w:rFonts w:ascii="Arial" w:hAnsi="Arial" w:cs="Arial"/>
          <w:sz w:val="24"/>
          <w:szCs w:val="24"/>
          <w:lang w:eastAsia="en-US"/>
        </w:rPr>
      </w:pPr>
    </w:p>
    <w:p w:rsidR="00A1632E" w:rsidP="00A1632E" w:rsidRDefault="00036753">
      <w:pPr>
        <w:overflowPunct/>
        <w:autoSpaceDE/>
        <w:autoSpaceDN/>
        <w:adjustRightInd/>
        <w:jc w:val="center"/>
        <w:rPr>
          <w:rFonts w:ascii="Arial" w:hAnsi="Arial" w:cs="Arial"/>
          <w:sz w:val="24"/>
          <w:szCs w:val="24"/>
          <w:lang w:eastAsia="en-US"/>
        </w:rPr>
      </w:pPr>
      <w:r w:rsidRPr="00674DB2">
        <w:rPr>
          <w:rFonts w:ascii="Arial" w:hAnsi="Arial" w:cs="Arial"/>
          <w:sz w:val="24"/>
          <w:szCs w:val="24"/>
          <w:lang w:eastAsia="en-US"/>
        </w:rPr>
        <w:t>Zapisničar:</w:t>
      </w:r>
    </w:p>
    <w:p w:rsidR="00A67E0A" w:rsidP="00F763CB" w:rsidRDefault="00036753">
      <w:pPr>
        <w:overflowPunct/>
        <w:autoSpaceDE/>
        <w:autoSpaceDN/>
        <w:adjustRightInd/>
        <w:ind w:left="2832" w:firstLine="708"/>
        <w:jc w:val="center"/>
        <w:rPr>
          <w:rFonts w:ascii="Arial" w:hAnsi="Arial" w:cs="Arial"/>
          <w:sz w:val="24"/>
          <w:szCs w:val="24"/>
        </w:rPr>
      </w:pPr>
      <w:r>
        <w:rPr>
          <w:rFonts w:ascii="Arial" w:hAnsi="Arial" w:cs="Arial"/>
          <w:sz w:val="24"/>
          <w:szCs w:val="24"/>
          <w:lang w:eastAsia="en-US"/>
        </w:rPr>
        <w:t xml:space="preserve"> </w:t>
      </w:r>
      <w:r w:rsidR="00891A0D">
        <w:rPr>
          <w:rFonts w:ascii="Arial" w:hAnsi="Arial" w:cs="Arial"/>
          <w:sz w:val="24"/>
          <w:szCs w:val="24"/>
          <w:lang w:eastAsia="en-US"/>
        </w:rPr>
        <w:t xml:space="preserve">         </w:t>
      </w:r>
      <w:r>
        <w:rPr>
          <w:rFonts w:ascii="Arial" w:hAnsi="Arial" w:cs="Arial"/>
          <w:sz w:val="24"/>
          <w:szCs w:val="24"/>
          <w:lang w:eastAsia="en-US"/>
        </w:rPr>
        <w:t xml:space="preserve">  </w:t>
      </w:r>
      <w:r w:rsidR="00A1632E">
        <w:rPr>
          <w:rFonts w:ascii="Arial" w:hAnsi="Arial" w:cs="Arial"/>
          <w:sz w:val="24"/>
          <w:szCs w:val="24"/>
          <w:lang w:eastAsia="en-US"/>
        </w:rPr>
        <w:tab/>
      </w:r>
      <w:r w:rsidR="00A1632E">
        <w:rPr>
          <w:rFonts w:ascii="Arial" w:hAnsi="Arial" w:cs="Arial"/>
          <w:sz w:val="24"/>
          <w:szCs w:val="24"/>
          <w:lang w:eastAsia="en-US"/>
        </w:rPr>
        <w:tab/>
      </w:r>
      <w:r>
        <w:rPr>
          <w:rFonts w:ascii="Arial" w:hAnsi="Arial" w:cs="Arial"/>
          <w:sz w:val="24"/>
          <w:szCs w:val="24"/>
          <w:lang w:eastAsia="en-US"/>
        </w:rPr>
        <w:t xml:space="preserve"> </w:t>
      </w:r>
      <w:r w:rsidR="008E42A6">
        <w:rPr>
          <w:rFonts w:ascii="Arial" w:hAnsi="Arial" w:cs="Arial"/>
          <w:sz w:val="24"/>
          <w:szCs w:val="24"/>
          <w:lang w:eastAsia="en-US"/>
        </w:rPr>
        <w:t>Stečajni u</w:t>
      </w:r>
      <w:r>
        <w:rPr>
          <w:rFonts w:ascii="Arial" w:hAnsi="Arial" w:cs="Arial"/>
          <w:sz w:val="24"/>
          <w:szCs w:val="24"/>
          <w:lang w:eastAsia="en-US"/>
        </w:rPr>
        <w:t>pravitelj</w:t>
      </w:r>
      <w:r w:rsidR="008E42A6">
        <w:rPr>
          <w:rFonts w:ascii="Arial" w:hAnsi="Arial" w:cs="Arial"/>
          <w:sz w:val="24"/>
          <w:szCs w:val="24"/>
          <w:lang w:eastAsia="en-US"/>
        </w:rPr>
        <w:t>:</w:t>
      </w:r>
      <w:r w:rsidRPr="00674DB2">
        <w:rPr>
          <w:rFonts w:ascii="Arial" w:hAnsi="Arial" w:cs="Arial"/>
          <w:sz w:val="24"/>
          <w:szCs w:val="24"/>
        </w:rPr>
        <w:tab/>
      </w:r>
      <w:r w:rsidRPr="00674DB2">
        <w:rPr>
          <w:rFonts w:ascii="Arial" w:hAnsi="Arial" w:cs="Arial"/>
          <w:sz w:val="24"/>
          <w:szCs w:val="24"/>
        </w:rPr>
        <w:tab/>
      </w:r>
      <w:r w:rsidRPr="00674DB2">
        <w:rPr>
          <w:rFonts w:ascii="Arial" w:hAnsi="Arial" w:cs="Arial"/>
          <w:sz w:val="24"/>
          <w:szCs w:val="24"/>
        </w:rPr>
        <w:tab/>
      </w:r>
      <w:r w:rsidRPr="00674DB2">
        <w:rPr>
          <w:rFonts w:ascii="Arial" w:hAnsi="Arial" w:cs="Arial"/>
          <w:sz w:val="24"/>
          <w:szCs w:val="24"/>
        </w:rPr>
        <w:tab/>
      </w:r>
      <w:r w:rsidRPr="00674DB2">
        <w:rPr>
          <w:rFonts w:ascii="Arial" w:hAnsi="Arial" w:cs="Arial"/>
          <w:sz w:val="24"/>
          <w:szCs w:val="24"/>
        </w:rPr>
        <w:tab/>
      </w:r>
      <w:r w:rsidRPr="00674DB2">
        <w:rPr>
          <w:rFonts w:ascii="Arial" w:hAnsi="Arial" w:cs="Arial"/>
          <w:sz w:val="24"/>
          <w:szCs w:val="24"/>
        </w:rPr>
        <w:tab/>
      </w:r>
      <w:r w:rsidRPr="00674DB2">
        <w:rPr>
          <w:rFonts w:ascii="Arial" w:hAnsi="Arial" w:cs="Arial"/>
          <w:sz w:val="24"/>
          <w:szCs w:val="24"/>
        </w:rPr>
        <w:tab/>
      </w:r>
      <w:r w:rsidRPr="00674DB2">
        <w:rPr>
          <w:rFonts w:ascii="Arial" w:hAnsi="Arial" w:cs="Arial"/>
          <w:sz w:val="24"/>
          <w:szCs w:val="24"/>
        </w:rPr>
        <w:tab/>
      </w:r>
      <w:r w:rsidRPr="00674DB2">
        <w:rPr>
          <w:rFonts w:ascii="Arial" w:hAnsi="Arial" w:cs="Arial"/>
          <w:sz w:val="24"/>
          <w:szCs w:val="24"/>
        </w:rPr>
        <w:tab/>
      </w:r>
      <w:r w:rsidRPr="00674DB2">
        <w:rPr>
          <w:rFonts w:ascii="Arial" w:hAnsi="Arial" w:cs="Arial"/>
          <w:sz w:val="24"/>
          <w:szCs w:val="24"/>
        </w:rPr>
        <w:tab/>
      </w:r>
      <w:r w:rsidRPr="00674DB2">
        <w:rPr>
          <w:rFonts w:ascii="Arial" w:hAnsi="Arial" w:cs="Arial"/>
          <w:sz w:val="24"/>
          <w:szCs w:val="24"/>
        </w:rPr>
        <w:tab/>
      </w:r>
      <w:r w:rsidRPr="00674DB2">
        <w:rPr>
          <w:rFonts w:ascii="Arial" w:hAnsi="Arial" w:cs="Arial"/>
          <w:sz w:val="24"/>
          <w:szCs w:val="24"/>
        </w:rPr>
        <w:tab/>
      </w:r>
      <w:r w:rsidRPr="00674DB2">
        <w:rPr>
          <w:rFonts w:ascii="Arial" w:hAnsi="Arial" w:cs="Arial"/>
          <w:sz w:val="24"/>
          <w:szCs w:val="24"/>
        </w:rPr>
        <w:tab/>
      </w:r>
      <w:r w:rsidRPr="00674DB2">
        <w:rPr>
          <w:rFonts w:ascii="Arial" w:hAnsi="Arial" w:cs="Arial"/>
          <w:sz w:val="24"/>
          <w:szCs w:val="24"/>
        </w:rPr>
        <w:tab/>
      </w:r>
      <w:r w:rsidRPr="00674DB2">
        <w:rPr>
          <w:rFonts w:ascii="Arial" w:hAnsi="Arial" w:cs="Arial"/>
          <w:sz w:val="24"/>
          <w:szCs w:val="24"/>
        </w:rPr>
        <w:tab/>
      </w:r>
      <w:r w:rsidRPr="00674DB2">
        <w:rPr>
          <w:rFonts w:ascii="Arial" w:hAnsi="Arial" w:cs="Arial"/>
          <w:sz w:val="24"/>
          <w:szCs w:val="24"/>
        </w:rPr>
        <w:tab/>
      </w:r>
      <w:r w:rsidRPr="00674DB2">
        <w:rPr>
          <w:rFonts w:ascii="Arial" w:hAnsi="Arial" w:cs="Arial"/>
          <w:sz w:val="24"/>
          <w:szCs w:val="24"/>
        </w:rPr>
        <w:tab/>
      </w:r>
      <w:r w:rsidRPr="00674DB2">
        <w:rPr>
          <w:rFonts w:ascii="Arial" w:hAnsi="Arial" w:cs="Arial"/>
          <w:sz w:val="24"/>
          <w:szCs w:val="24"/>
        </w:rPr>
        <w:tab/>
      </w:r>
      <w:r w:rsidR="00A1632E">
        <w:rPr>
          <w:rFonts w:ascii="Arial" w:hAnsi="Arial" w:cs="Arial"/>
          <w:sz w:val="24"/>
          <w:szCs w:val="24"/>
        </w:rPr>
        <w:tab/>
      </w:r>
      <w:r w:rsidR="00A1632E">
        <w:rPr>
          <w:rFonts w:ascii="Arial" w:hAnsi="Arial" w:cs="Arial"/>
          <w:sz w:val="24"/>
          <w:szCs w:val="24"/>
        </w:rPr>
        <w:tab/>
      </w:r>
      <w:r w:rsidR="00A1632E">
        <w:rPr>
          <w:rFonts w:ascii="Arial" w:hAnsi="Arial" w:cs="Arial"/>
          <w:sz w:val="24"/>
          <w:szCs w:val="24"/>
        </w:rPr>
        <w:tab/>
      </w:r>
      <w:r w:rsidR="00C256FE">
        <w:rPr>
          <w:rFonts w:ascii="Arial" w:hAnsi="Arial" w:cs="Arial"/>
          <w:sz w:val="24"/>
          <w:szCs w:val="24"/>
        </w:rPr>
        <w:t>Vjerovnici</w:t>
      </w:r>
      <w:r>
        <w:rPr>
          <w:rFonts w:ascii="Arial" w:hAnsi="Arial" w:cs="Arial"/>
          <w:sz w:val="24"/>
          <w:szCs w:val="24"/>
        </w:rPr>
        <w:t>:</w:t>
      </w:r>
    </w:p>
    <w:sectPr w:rsidR="00A67E0A" w:rsidSect="00D500E2">
      <w:head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019D4" w:rsidP="0071124B" w:rsidRDefault="008019D4">
      <w:r>
        <w:separator/>
      </w:r>
    </w:p>
  </w:endnote>
  <w:endnote w:type="continuationSeparator" w:id="0">
    <w:p w:rsidR="008019D4" w:rsidP="0071124B" w:rsidRDefault="008019D4">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019D4" w:rsidP="0071124B" w:rsidRDefault="008019D4">
      <w:r>
        <w:separator/>
      </w:r>
    </w:p>
  </w:footnote>
  <w:footnote w:type="continuationSeparator" w:id="0">
    <w:p w:rsidR="008019D4" w:rsidP="0071124B" w:rsidRDefault="008019D4">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sz w:val="24"/>
        <w:szCs w:val="24"/>
      </w:rPr>
      <w:id w:val="232522668"/>
      <w:docPartObj>
        <w:docPartGallery w:val="Page Numbers (Top of Page)"/>
        <w:docPartUnique/>
      </w:docPartObj>
    </w:sdtPr>
    <w:sdtEndPr/>
    <w:sdtContent>
      <w:p w:rsidRPr="00F653D0" w:rsidR="008019D4" w:rsidRDefault="008019D4">
        <w:pPr>
          <w:pStyle w:val="Zaglavlje"/>
          <w:jc w:val="center"/>
          <w:rPr>
            <w:sz w:val="24"/>
            <w:szCs w:val="24"/>
          </w:rPr>
        </w:pPr>
        <w:r w:rsidRPr="00F653D0">
          <w:rPr>
            <w:rFonts w:ascii="Arial" w:hAnsi="Arial" w:cs="Arial"/>
            <w:sz w:val="24"/>
            <w:szCs w:val="24"/>
          </w:rPr>
          <w:fldChar w:fldCharType="begin"/>
        </w:r>
        <w:r w:rsidRPr="00F653D0">
          <w:rPr>
            <w:rFonts w:ascii="Arial" w:hAnsi="Arial" w:cs="Arial"/>
            <w:sz w:val="24"/>
            <w:szCs w:val="24"/>
          </w:rPr>
          <w:instrText>PAGE   \* MERGEFORMAT</w:instrText>
        </w:r>
        <w:r w:rsidRPr="00F653D0">
          <w:rPr>
            <w:rFonts w:ascii="Arial" w:hAnsi="Arial" w:cs="Arial"/>
            <w:sz w:val="24"/>
            <w:szCs w:val="24"/>
          </w:rPr>
          <w:fldChar w:fldCharType="separate"/>
        </w:r>
        <w:r w:rsidR="006309D8">
          <w:rPr>
            <w:rFonts w:ascii="Arial" w:hAnsi="Arial" w:cs="Arial"/>
            <w:noProof/>
            <w:sz w:val="24"/>
            <w:szCs w:val="24"/>
          </w:rPr>
          <w:t>10</w:t>
        </w:r>
        <w:r w:rsidRPr="00F653D0">
          <w:rPr>
            <w:rFonts w:ascii="Arial" w:hAnsi="Arial" w:cs="Arial"/>
            <w:sz w:val="24"/>
            <w:szCs w:val="24"/>
          </w:rPr>
          <w:fldChar w:fldCharType="end"/>
        </w:r>
      </w:p>
    </w:sdtContent>
  </w:sdt>
  <w:p w:rsidRPr="00C94AEB" w:rsidR="008019D4" w:rsidP="00D500E2" w:rsidRDefault="008019D4">
    <w:pPr>
      <w:tabs>
        <w:tab w:val="center" w:pos="4536"/>
        <w:tab w:val="right" w:pos="9072"/>
      </w:tabs>
      <w:jc w:val="right"/>
      <w:rPr>
        <w:rFonts w:ascii="Arial" w:hAnsi="Arial" w:cs="Arial"/>
        <w:b/>
        <w:sz w:val="24"/>
        <w:szCs w:val="24"/>
      </w:rPr>
    </w:pPr>
    <w:r w:rsidRPr="00C94AEB">
      <w:rPr>
        <w:rFonts w:ascii="Arial" w:hAnsi="Arial" w:cs="Arial"/>
        <w:sz w:val="24"/>
      </w:rPr>
      <w:t>Poslovni broj: St-</w:t>
    </w:r>
    <w:r>
      <w:rPr>
        <w:rFonts w:ascii="Arial" w:hAnsi="Arial" w:cs="Arial"/>
        <w:sz w:val="24"/>
      </w:rPr>
      <w:t>643</w:t>
    </w:r>
    <w:r w:rsidRPr="00C94AEB">
      <w:rPr>
        <w:rFonts w:ascii="Arial" w:hAnsi="Arial" w:cs="Arial"/>
        <w:sz w:val="24"/>
      </w:rPr>
      <w:t>/202</w:t>
    </w:r>
    <w:r>
      <w:rPr>
        <w:rFonts w:ascii="Arial" w:hAnsi="Arial" w:cs="Arial"/>
        <w:sz w:val="24"/>
      </w:rPr>
      <w:t>3-29,30</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1857C2"/>
    <w:multiLevelType w:val="hybridMultilevel"/>
    <w:tmpl w:val="1A8A8EB6"/>
    <w:lvl w:ilvl="0" w:tplc="E86E432A">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8456D84"/>
    <w:multiLevelType w:val="hybridMultilevel"/>
    <w:tmpl w:val="7D48A56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43E437A7"/>
    <w:multiLevelType w:val="hybridMultilevel"/>
    <w:tmpl w:val="643A63D4"/>
    <w:lvl w:ilvl="0" w:tplc="041A000F">
      <w:start w:val="1"/>
      <w:numFmt w:val="decimal"/>
      <w:lvlText w:val="%1."/>
      <w:lvlJc w:val="left"/>
      <w:pPr>
        <w:ind w:left="360" w:hanging="360"/>
      </w:pPr>
      <w:rPr>
        <w:rFonts w:hint="default"/>
      </w:rPr>
    </w:lvl>
    <w:lvl w:ilvl="1" w:tplc="041A0019" w:tentative="true">
      <w:start w:val="1"/>
      <w:numFmt w:val="lowerLetter"/>
      <w:lvlText w:val="%2."/>
      <w:lvlJc w:val="left"/>
      <w:pPr>
        <w:ind w:left="1080" w:hanging="360"/>
      </w:pPr>
    </w:lvl>
    <w:lvl w:ilvl="2" w:tplc="041A001B" w:tentative="true">
      <w:start w:val="1"/>
      <w:numFmt w:val="lowerRoman"/>
      <w:lvlText w:val="%3."/>
      <w:lvlJc w:val="right"/>
      <w:pPr>
        <w:ind w:left="1800" w:hanging="180"/>
      </w:pPr>
    </w:lvl>
    <w:lvl w:ilvl="3" w:tplc="041A000F" w:tentative="true">
      <w:start w:val="1"/>
      <w:numFmt w:val="decimal"/>
      <w:lvlText w:val="%4."/>
      <w:lvlJc w:val="left"/>
      <w:pPr>
        <w:ind w:left="2520" w:hanging="360"/>
      </w:pPr>
    </w:lvl>
    <w:lvl w:ilvl="4" w:tplc="041A0019" w:tentative="true">
      <w:start w:val="1"/>
      <w:numFmt w:val="lowerLetter"/>
      <w:lvlText w:val="%5."/>
      <w:lvlJc w:val="left"/>
      <w:pPr>
        <w:ind w:left="3240" w:hanging="360"/>
      </w:pPr>
    </w:lvl>
    <w:lvl w:ilvl="5" w:tplc="041A001B" w:tentative="true">
      <w:start w:val="1"/>
      <w:numFmt w:val="lowerRoman"/>
      <w:lvlText w:val="%6."/>
      <w:lvlJc w:val="right"/>
      <w:pPr>
        <w:ind w:left="3960" w:hanging="180"/>
      </w:pPr>
    </w:lvl>
    <w:lvl w:ilvl="6" w:tplc="041A000F" w:tentative="true">
      <w:start w:val="1"/>
      <w:numFmt w:val="decimal"/>
      <w:lvlText w:val="%7."/>
      <w:lvlJc w:val="left"/>
      <w:pPr>
        <w:ind w:left="4680" w:hanging="360"/>
      </w:pPr>
    </w:lvl>
    <w:lvl w:ilvl="7" w:tplc="041A0019" w:tentative="true">
      <w:start w:val="1"/>
      <w:numFmt w:val="lowerLetter"/>
      <w:lvlText w:val="%8."/>
      <w:lvlJc w:val="left"/>
      <w:pPr>
        <w:ind w:left="5400" w:hanging="360"/>
      </w:pPr>
    </w:lvl>
    <w:lvl w:ilvl="8" w:tplc="041A001B" w:tentative="true">
      <w:start w:val="1"/>
      <w:numFmt w:val="lowerRoman"/>
      <w:lvlText w:val="%9."/>
      <w:lvlJc w:val="right"/>
      <w:pPr>
        <w:ind w:left="6120" w:hanging="180"/>
      </w:pPr>
    </w:lvl>
  </w:abstractNum>
  <w:abstractNum w:abstractNumId="3">
    <w:nsid w:val="4CEF3A95"/>
    <w:multiLevelType w:val="multilevel"/>
    <w:tmpl w:val="4A52863C"/>
    <w:lvl w:ilvl="0">
      <w:start w:val="1"/>
      <w:numFmt w:val="bullet"/>
      <w:lvlText w:val=""/>
      <w:lvlJc w:val="left"/>
      <w:pPr>
        <w:tabs>
          <w:tab w:val="num" w:pos="720"/>
        </w:tabs>
        <w:ind w:left="720" w:hanging="360"/>
      </w:pPr>
      <w:rPr>
        <w:rFonts w:hint="default" w:ascii="Symbol" w:hAnsi="Symbol"/>
        <w:sz w:val="20"/>
      </w:rPr>
    </w:lvl>
    <w:lvl w:ilvl="1" w:tentative="true">
      <w:start w:val="1"/>
      <w:numFmt w:val="bullet"/>
      <w:lvlText w:val="o"/>
      <w:lvlJc w:val="left"/>
      <w:pPr>
        <w:tabs>
          <w:tab w:val="num" w:pos="1440"/>
        </w:tabs>
        <w:ind w:left="1440" w:hanging="360"/>
      </w:pPr>
      <w:rPr>
        <w:rFonts w:hint="default" w:ascii="Courier New" w:hAnsi="Courier New"/>
        <w:sz w:val="20"/>
      </w:rPr>
    </w:lvl>
    <w:lvl w:ilvl="2" w:tentative="true">
      <w:start w:val="1"/>
      <w:numFmt w:val="bullet"/>
      <w:lvlText w:val=""/>
      <w:lvlJc w:val="left"/>
      <w:pPr>
        <w:tabs>
          <w:tab w:val="num" w:pos="2160"/>
        </w:tabs>
        <w:ind w:left="2160" w:hanging="360"/>
      </w:pPr>
      <w:rPr>
        <w:rFonts w:hint="default" w:ascii="Wingdings" w:hAnsi="Wingdings"/>
        <w:sz w:val="20"/>
      </w:rPr>
    </w:lvl>
    <w:lvl w:ilvl="3" w:tentative="true">
      <w:start w:val="1"/>
      <w:numFmt w:val="bullet"/>
      <w:lvlText w:val=""/>
      <w:lvlJc w:val="left"/>
      <w:pPr>
        <w:tabs>
          <w:tab w:val="num" w:pos="2880"/>
        </w:tabs>
        <w:ind w:left="2880" w:hanging="360"/>
      </w:pPr>
      <w:rPr>
        <w:rFonts w:hint="default" w:ascii="Wingdings" w:hAnsi="Wingdings"/>
        <w:sz w:val="20"/>
      </w:rPr>
    </w:lvl>
    <w:lvl w:ilvl="4" w:tentative="true">
      <w:start w:val="1"/>
      <w:numFmt w:val="bullet"/>
      <w:lvlText w:val=""/>
      <w:lvlJc w:val="left"/>
      <w:pPr>
        <w:tabs>
          <w:tab w:val="num" w:pos="3600"/>
        </w:tabs>
        <w:ind w:left="3600" w:hanging="360"/>
      </w:pPr>
      <w:rPr>
        <w:rFonts w:hint="default" w:ascii="Wingdings" w:hAnsi="Wingdings"/>
        <w:sz w:val="20"/>
      </w:rPr>
    </w:lvl>
    <w:lvl w:ilvl="5" w:tentative="true">
      <w:start w:val="1"/>
      <w:numFmt w:val="bullet"/>
      <w:lvlText w:val=""/>
      <w:lvlJc w:val="left"/>
      <w:pPr>
        <w:tabs>
          <w:tab w:val="num" w:pos="4320"/>
        </w:tabs>
        <w:ind w:left="4320" w:hanging="360"/>
      </w:pPr>
      <w:rPr>
        <w:rFonts w:hint="default" w:ascii="Wingdings" w:hAnsi="Wingdings"/>
        <w:sz w:val="20"/>
      </w:rPr>
    </w:lvl>
    <w:lvl w:ilvl="6" w:tentative="true">
      <w:start w:val="1"/>
      <w:numFmt w:val="bullet"/>
      <w:lvlText w:val=""/>
      <w:lvlJc w:val="left"/>
      <w:pPr>
        <w:tabs>
          <w:tab w:val="num" w:pos="5040"/>
        </w:tabs>
        <w:ind w:left="5040" w:hanging="360"/>
      </w:pPr>
      <w:rPr>
        <w:rFonts w:hint="default" w:ascii="Wingdings" w:hAnsi="Wingdings"/>
        <w:sz w:val="20"/>
      </w:rPr>
    </w:lvl>
    <w:lvl w:ilvl="7" w:tentative="true">
      <w:start w:val="1"/>
      <w:numFmt w:val="bullet"/>
      <w:lvlText w:val=""/>
      <w:lvlJc w:val="left"/>
      <w:pPr>
        <w:tabs>
          <w:tab w:val="num" w:pos="5760"/>
        </w:tabs>
        <w:ind w:left="5760" w:hanging="360"/>
      </w:pPr>
      <w:rPr>
        <w:rFonts w:hint="default" w:ascii="Wingdings" w:hAnsi="Wingdings"/>
        <w:sz w:val="20"/>
      </w:rPr>
    </w:lvl>
    <w:lvl w:ilvl="8" w:tentative="true">
      <w:start w:val="1"/>
      <w:numFmt w:val="bullet"/>
      <w:lvlText w:val=""/>
      <w:lvlJc w:val="left"/>
      <w:pPr>
        <w:tabs>
          <w:tab w:val="num" w:pos="6480"/>
        </w:tabs>
        <w:ind w:left="6480" w:hanging="360"/>
      </w:pPr>
      <w:rPr>
        <w:rFonts w:hint="default" w:ascii="Wingdings" w:hAnsi="Wingdings"/>
        <w:sz w:val="20"/>
      </w:rPr>
    </w:lvl>
  </w:abstractNum>
  <w:abstractNum w:abstractNumId="4">
    <w:nsid w:val="561D5D0F"/>
    <w:multiLevelType w:val="hybridMultilevel"/>
    <w:tmpl w:val="F00ECC26"/>
    <w:lvl w:ilvl="0" w:tplc="694E4EC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0"/>
  </w:num>
  <w:num w:numId="2">
    <w:abstractNumId w:val="4"/>
  </w:num>
  <w:num w:numId="3">
    <w:abstractNumId w:val="3"/>
  </w:num>
  <w:num w:numId="4">
    <w:abstractNumId w:val="2"/>
  </w:num>
  <w:num w:numId="5">
    <w:abstractNumId w:val="1"/>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spidmax="45057"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6D88"/>
    <w:rsid w:val="00004987"/>
    <w:rsid w:val="000056C3"/>
    <w:rsid w:val="00005AB1"/>
    <w:rsid w:val="00006779"/>
    <w:rsid w:val="000067A0"/>
    <w:rsid w:val="000074E2"/>
    <w:rsid w:val="00010A5A"/>
    <w:rsid w:val="00017F2E"/>
    <w:rsid w:val="00020E85"/>
    <w:rsid w:val="00026423"/>
    <w:rsid w:val="00026A32"/>
    <w:rsid w:val="00027B6B"/>
    <w:rsid w:val="000300FE"/>
    <w:rsid w:val="00030608"/>
    <w:rsid w:val="00031DBE"/>
    <w:rsid w:val="000339FD"/>
    <w:rsid w:val="00033AFE"/>
    <w:rsid w:val="00034D76"/>
    <w:rsid w:val="00036753"/>
    <w:rsid w:val="000433D7"/>
    <w:rsid w:val="00047248"/>
    <w:rsid w:val="000510F3"/>
    <w:rsid w:val="000515E5"/>
    <w:rsid w:val="00052915"/>
    <w:rsid w:val="00052AA1"/>
    <w:rsid w:val="00054E8E"/>
    <w:rsid w:val="0005700B"/>
    <w:rsid w:val="000572B0"/>
    <w:rsid w:val="00061D2D"/>
    <w:rsid w:val="00065392"/>
    <w:rsid w:val="000825C0"/>
    <w:rsid w:val="00083EC0"/>
    <w:rsid w:val="0008589D"/>
    <w:rsid w:val="00086CBC"/>
    <w:rsid w:val="00086D5D"/>
    <w:rsid w:val="000901EA"/>
    <w:rsid w:val="000931B7"/>
    <w:rsid w:val="00095A2B"/>
    <w:rsid w:val="00095C24"/>
    <w:rsid w:val="000A30D8"/>
    <w:rsid w:val="000A4FD0"/>
    <w:rsid w:val="000A6BA6"/>
    <w:rsid w:val="000B673C"/>
    <w:rsid w:val="000C3E35"/>
    <w:rsid w:val="000C441C"/>
    <w:rsid w:val="000C6006"/>
    <w:rsid w:val="000C69AB"/>
    <w:rsid w:val="000D0A4A"/>
    <w:rsid w:val="000D0F17"/>
    <w:rsid w:val="000D1D4B"/>
    <w:rsid w:val="000D4F7D"/>
    <w:rsid w:val="000D79B6"/>
    <w:rsid w:val="000D79F3"/>
    <w:rsid w:val="000E628F"/>
    <w:rsid w:val="000E636B"/>
    <w:rsid w:val="000F0F9D"/>
    <w:rsid w:val="000F2F07"/>
    <w:rsid w:val="000F54DD"/>
    <w:rsid w:val="001009D9"/>
    <w:rsid w:val="0010292F"/>
    <w:rsid w:val="00110DB7"/>
    <w:rsid w:val="0011264E"/>
    <w:rsid w:val="00112B8C"/>
    <w:rsid w:val="001138CD"/>
    <w:rsid w:val="00117D75"/>
    <w:rsid w:val="00123942"/>
    <w:rsid w:val="00125723"/>
    <w:rsid w:val="001266A3"/>
    <w:rsid w:val="0012765B"/>
    <w:rsid w:val="00130840"/>
    <w:rsid w:val="001321FA"/>
    <w:rsid w:val="00133731"/>
    <w:rsid w:val="0013521E"/>
    <w:rsid w:val="00146D9D"/>
    <w:rsid w:val="00147544"/>
    <w:rsid w:val="0015164E"/>
    <w:rsid w:val="00151699"/>
    <w:rsid w:val="0015237A"/>
    <w:rsid w:val="0015455B"/>
    <w:rsid w:val="0015568A"/>
    <w:rsid w:val="001606B2"/>
    <w:rsid w:val="00160D25"/>
    <w:rsid w:val="001625BA"/>
    <w:rsid w:val="00164FB8"/>
    <w:rsid w:val="001664B1"/>
    <w:rsid w:val="001759C5"/>
    <w:rsid w:val="00175FBC"/>
    <w:rsid w:val="0017630E"/>
    <w:rsid w:val="001805FA"/>
    <w:rsid w:val="00182A93"/>
    <w:rsid w:val="00183900"/>
    <w:rsid w:val="001843C8"/>
    <w:rsid w:val="00185057"/>
    <w:rsid w:val="00191BAF"/>
    <w:rsid w:val="00192AFC"/>
    <w:rsid w:val="001950D3"/>
    <w:rsid w:val="001A04DE"/>
    <w:rsid w:val="001A1DFA"/>
    <w:rsid w:val="001A1EA9"/>
    <w:rsid w:val="001A371F"/>
    <w:rsid w:val="001A4FBD"/>
    <w:rsid w:val="001A503F"/>
    <w:rsid w:val="001A58B0"/>
    <w:rsid w:val="001B190E"/>
    <w:rsid w:val="001B1A56"/>
    <w:rsid w:val="001B3846"/>
    <w:rsid w:val="001B52EA"/>
    <w:rsid w:val="001B56AD"/>
    <w:rsid w:val="001C0055"/>
    <w:rsid w:val="001C02F9"/>
    <w:rsid w:val="001C4D01"/>
    <w:rsid w:val="001D106C"/>
    <w:rsid w:val="001D2931"/>
    <w:rsid w:val="001D66C1"/>
    <w:rsid w:val="001D7F0C"/>
    <w:rsid w:val="001E0D96"/>
    <w:rsid w:val="001E6174"/>
    <w:rsid w:val="001F19FF"/>
    <w:rsid w:val="001F1E01"/>
    <w:rsid w:val="001F2862"/>
    <w:rsid w:val="001F2A46"/>
    <w:rsid w:val="001F3D84"/>
    <w:rsid w:val="001F4722"/>
    <w:rsid w:val="001F608A"/>
    <w:rsid w:val="001F6BD6"/>
    <w:rsid w:val="001F767D"/>
    <w:rsid w:val="00200C59"/>
    <w:rsid w:val="00203452"/>
    <w:rsid w:val="00204B8B"/>
    <w:rsid w:val="00211083"/>
    <w:rsid w:val="0021143E"/>
    <w:rsid w:val="002116D4"/>
    <w:rsid w:val="00214142"/>
    <w:rsid w:val="00216051"/>
    <w:rsid w:val="002176C2"/>
    <w:rsid w:val="00217B28"/>
    <w:rsid w:val="0022019F"/>
    <w:rsid w:val="0022457C"/>
    <w:rsid w:val="00224D45"/>
    <w:rsid w:val="00225DC1"/>
    <w:rsid w:val="00226592"/>
    <w:rsid w:val="00227ADC"/>
    <w:rsid w:val="002315D2"/>
    <w:rsid w:val="00231DEA"/>
    <w:rsid w:val="00233E28"/>
    <w:rsid w:val="00240E2F"/>
    <w:rsid w:val="00243CE1"/>
    <w:rsid w:val="00246328"/>
    <w:rsid w:val="00247899"/>
    <w:rsid w:val="00250318"/>
    <w:rsid w:val="002505B5"/>
    <w:rsid w:val="00251B06"/>
    <w:rsid w:val="00262B06"/>
    <w:rsid w:val="00262E5C"/>
    <w:rsid w:val="0026444E"/>
    <w:rsid w:val="00264ED9"/>
    <w:rsid w:val="00266AAF"/>
    <w:rsid w:val="002706D8"/>
    <w:rsid w:val="00271F08"/>
    <w:rsid w:val="00276538"/>
    <w:rsid w:val="00277238"/>
    <w:rsid w:val="00281C94"/>
    <w:rsid w:val="0028414C"/>
    <w:rsid w:val="00287D62"/>
    <w:rsid w:val="002953D3"/>
    <w:rsid w:val="00295D96"/>
    <w:rsid w:val="00296731"/>
    <w:rsid w:val="002A0B6E"/>
    <w:rsid w:val="002A50E8"/>
    <w:rsid w:val="002A5D50"/>
    <w:rsid w:val="002A79AA"/>
    <w:rsid w:val="002B0E40"/>
    <w:rsid w:val="002B0EE9"/>
    <w:rsid w:val="002B2F5B"/>
    <w:rsid w:val="002B5BE7"/>
    <w:rsid w:val="002B5FCF"/>
    <w:rsid w:val="002C01FB"/>
    <w:rsid w:val="002C5BE0"/>
    <w:rsid w:val="002C6CC0"/>
    <w:rsid w:val="002C75BE"/>
    <w:rsid w:val="002D1B13"/>
    <w:rsid w:val="002D2EB0"/>
    <w:rsid w:val="002D3C4C"/>
    <w:rsid w:val="002D3DC0"/>
    <w:rsid w:val="002D5BA6"/>
    <w:rsid w:val="002D62ED"/>
    <w:rsid w:val="002D6592"/>
    <w:rsid w:val="002D6686"/>
    <w:rsid w:val="002D74EB"/>
    <w:rsid w:val="002E3508"/>
    <w:rsid w:val="002E5705"/>
    <w:rsid w:val="002E5B36"/>
    <w:rsid w:val="002F2A87"/>
    <w:rsid w:val="002F58A8"/>
    <w:rsid w:val="0030003C"/>
    <w:rsid w:val="00301939"/>
    <w:rsid w:val="003023CD"/>
    <w:rsid w:val="00303187"/>
    <w:rsid w:val="00306FD2"/>
    <w:rsid w:val="003106D1"/>
    <w:rsid w:val="00313BD3"/>
    <w:rsid w:val="00316EF3"/>
    <w:rsid w:val="00326C9B"/>
    <w:rsid w:val="00330500"/>
    <w:rsid w:val="00330F21"/>
    <w:rsid w:val="003429B5"/>
    <w:rsid w:val="00342CCC"/>
    <w:rsid w:val="00345B44"/>
    <w:rsid w:val="0034638E"/>
    <w:rsid w:val="00346E63"/>
    <w:rsid w:val="00346E73"/>
    <w:rsid w:val="00352291"/>
    <w:rsid w:val="00355A03"/>
    <w:rsid w:val="00357B4B"/>
    <w:rsid w:val="00365FBA"/>
    <w:rsid w:val="00367639"/>
    <w:rsid w:val="00367774"/>
    <w:rsid w:val="00373171"/>
    <w:rsid w:val="00374446"/>
    <w:rsid w:val="00381297"/>
    <w:rsid w:val="00381801"/>
    <w:rsid w:val="00385630"/>
    <w:rsid w:val="00385B51"/>
    <w:rsid w:val="00387206"/>
    <w:rsid w:val="003922D0"/>
    <w:rsid w:val="00393412"/>
    <w:rsid w:val="00395A01"/>
    <w:rsid w:val="00397513"/>
    <w:rsid w:val="00397557"/>
    <w:rsid w:val="00397A28"/>
    <w:rsid w:val="003A0989"/>
    <w:rsid w:val="003A15ED"/>
    <w:rsid w:val="003B37CF"/>
    <w:rsid w:val="003B3C36"/>
    <w:rsid w:val="003B423F"/>
    <w:rsid w:val="003B5589"/>
    <w:rsid w:val="003B57AC"/>
    <w:rsid w:val="003B64C6"/>
    <w:rsid w:val="003B69FC"/>
    <w:rsid w:val="003B791B"/>
    <w:rsid w:val="003C3490"/>
    <w:rsid w:val="003C40F3"/>
    <w:rsid w:val="003C4CE4"/>
    <w:rsid w:val="003D2D94"/>
    <w:rsid w:val="003D3813"/>
    <w:rsid w:val="003D7F76"/>
    <w:rsid w:val="003E63EF"/>
    <w:rsid w:val="003E79DA"/>
    <w:rsid w:val="003E7D06"/>
    <w:rsid w:val="003F4AE2"/>
    <w:rsid w:val="003F54A1"/>
    <w:rsid w:val="00401507"/>
    <w:rsid w:val="00406B26"/>
    <w:rsid w:val="00406ED4"/>
    <w:rsid w:val="00407F69"/>
    <w:rsid w:val="00412181"/>
    <w:rsid w:val="00416BCB"/>
    <w:rsid w:val="00417C7E"/>
    <w:rsid w:val="004218FE"/>
    <w:rsid w:val="00422366"/>
    <w:rsid w:val="004224A1"/>
    <w:rsid w:val="004277FF"/>
    <w:rsid w:val="00431289"/>
    <w:rsid w:val="0043318F"/>
    <w:rsid w:val="00434B91"/>
    <w:rsid w:val="00435493"/>
    <w:rsid w:val="004420C3"/>
    <w:rsid w:val="00444D37"/>
    <w:rsid w:val="004475A8"/>
    <w:rsid w:val="00460A66"/>
    <w:rsid w:val="004616AE"/>
    <w:rsid w:val="0047168D"/>
    <w:rsid w:val="004717F2"/>
    <w:rsid w:val="004721A4"/>
    <w:rsid w:val="00476095"/>
    <w:rsid w:val="0048272E"/>
    <w:rsid w:val="004867DD"/>
    <w:rsid w:val="00497E87"/>
    <w:rsid w:val="00497E89"/>
    <w:rsid w:val="004A2B9D"/>
    <w:rsid w:val="004A45B6"/>
    <w:rsid w:val="004A52DB"/>
    <w:rsid w:val="004A672E"/>
    <w:rsid w:val="004A6A4A"/>
    <w:rsid w:val="004B00FE"/>
    <w:rsid w:val="004C0116"/>
    <w:rsid w:val="004C3E7F"/>
    <w:rsid w:val="004D14B5"/>
    <w:rsid w:val="004D1F6C"/>
    <w:rsid w:val="004D2682"/>
    <w:rsid w:val="004D4117"/>
    <w:rsid w:val="004D497C"/>
    <w:rsid w:val="004E06F3"/>
    <w:rsid w:val="004F0D9C"/>
    <w:rsid w:val="004F4618"/>
    <w:rsid w:val="004F7689"/>
    <w:rsid w:val="0050145D"/>
    <w:rsid w:val="00504453"/>
    <w:rsid w:val="00512B1E"/>
    <w:rsid w:val="0052075A"/>
    <w:rsid w:val="00520C40"/>
    <w:rsid w:val="00521129"/>
    <w:rsid w:val="0052445C"/>
    <w:rsid w:val="00525E54"/>
    <w:rsid w:val="00525FF3"/>
    <w:rsid w:val="00527503"/>
    <w:rsid w:val="005304A5"/>
    <w:rsid w:val="00531578"/>
    <w:rsid w:val="00531BC9"/>
    <w:rsid w:val="00534073"/>
    <w:rsid w:val="005402F7"/>
    <w:rsid w:val="0054189E"/>
    <w:rsid w:val="00542295"/>
    <w:rsid w:val="005458DD"/>
    <w:rsid w:val="00553A5A"/>
    <w:rsid w:val="00554BFF"/>
    <w:rsid w:val="00557604"/>
    <w:rsid w:val="00557E4F"/>
    <w:rsid w:val="0056137C"/>
    <w:rsid w:val="005619D1"/>
    <w:rsid w:val="0056262B"/>
    <w:rsid w:val="00564F6B"/>
    <w:rsid w:val="00574551"/>
    <w:rsid w:val="00574C76"/>
    <w:rsid w:val="005766E1"/>
    <w:rsid w:val="00577487"/>
    <w:rsid w:val="00577535"/>
    <w:rsid w:val="005802B1"/>
    <w:rsid w:val="005831C5"/>
    <w:rsid w:val="0059021C"/>
    <w:rsid w:val="0059283C"/>
    <w:rsid w:val="005A1769"/>
    <w:rsid w:val="005A19D0"/>
    <w:rsid w:val="005A1BB2"/>
    <w:rsid w:val="005A5935"/>
    <w:rsid w:val="005A605B"/>
    <w:rsid w:val="005B0721"/>
    <w:rsid w:val="005B1EFB"/>
    <w:rsid w:val="005B36D6"/>
    <w:rsid w:val="005B6789"/>
    <w:rsid w:val="005C3BC2"/>
    <w:rsid w:val="005C43DD"/>
    <w:rsid w:val="005C5023"/>
    <w:rsid w:val="005C6F88"/>
    <w:rsid w:val="005C7AD1"/>
    <w:rsid w:val="005D05AE"/>
    <w:rsid w:val="005D129D"/>
    <w:rsid w:val="005D3410"/>
    <w:rsid w:val="005D62AC"/>
    <w:rsid w:val="005D667F"/>
    <w:rsid w:val="005D6F7F"/>
    <w:rsid w:val="005E61CF"/>
    <w:rsid w:val="005E7530"/>
    <w:rsid w:val="005F0B23"/>
    <w:rsid w:val="005F567D"/>
    <w:rsid w:val="005F5688"/>
    <w:rsid w:val="00601156"/>
    <w:rsid w:val="00601A08"/>
    <w:rsid w:val="00601BFF"/>
    <w:rsid w:val="006028C4"/>
    <w:rsid w:val="00605812"/>
    <w:rsid w:val="00606106"/>
    <w:rsid w:val="0061038F"/>
    <w:rsid w:val="0061047B"/>
    <w:rsid w:val="00610A14"/>
    <w:rsid w:val="00612820"/>
    <w:rsid w:val="006159BA"/>
    <w:rsid w:val="00620B92"/>
    <w:rsid w:val="00621560"/>
    <w:rsid w:val="006217EE"/>
    <w:rsid w:val="00621ED6"/>
    <w:rsid w:val="00622CEF"/>
    <w:rsid w:val="00622FC3"/>
    <w:rsid w:val="006248A3"/>
    <w:rsid w:val="00624D69"/>
    <w:rsid w:val="00625E83"/>
    <w:rsid w:val="0062660D"/>
    <w:rsid w:val="006270D7"/>
    <w:rsid w:val="0062743A"/>
    <w:rsid w:val="006309D8"/>
    <w:rsid w:val="00633E3A"/>
    <w:rsid w:val="00634FCF"/>
    <w:rsid w:val="00640307"/>
    <w:rsid w:val="00641575"/>
    <w:rsid w:val="00642638"/>
    <w:rsid w:val="00644080"/>
    <w:rsid w:val="00644595"/>
    <w:rsid w:val="006500C5"/>
    <w:rsid w:val="00650E2A"/>
    <w:rsid w:val="00650F3E"/>
    <w:rsid w:val="00654E17"/>
    <w:rsid w:val="00660CE2"/>
    <w:rsid w:val="0066263B"/>
    <w:rsid w:val="00662FC9"/>
    <w:rsid w:val="00663C68"/>
    <w:rsid w:val="00664180"/>
    <w:rsid w:val="00666F64"/>
    <w:rsid w:val="006714BF"/>
    <w:rsid w:val="00674EF3"/>
    <w:rsid w:val="006807F7"/>
    <w:rsid w:val="0068081F"/>
    <w:rsid w:val="00682A18"/>
    <w:rsid w:val="00683321"/>
    <w:rsid w:val="006835CC"/>
    <w:rsid w:val="00684D78"/>
    <w:rsid w:val="00686F37"/>
    <w:rsid w:val="00687946"/>
    <w:rsid w:val="00687FC2"/>
    <w:rsid w:val="00692FBC"/>
    <w:rsid w:val="006A1D6F"/>
    <w:rsid w:val="006A2BD7"/>
    <w:rsid w:val="006A3A4C"/>
    <w:rsid w:val="006A425D"/>
    <w:rsid w:val="006B3325"/>
    <w:rsid w:val="006B5B71"/>
    <w:rsid w:val="006C0CB8"/>
    <w:rsid w:val="006C20EB"/>
    <w:rsid w:val="006C529D"/>
    <w:rsid w:val="006C5C08"/>
    <w:rsid w:val="006C78AC"/>
    <w:rsid w:val="006D057C"/>
    <w:rsid w:val="006D3D68"/>
    <w:rsid w:val="006D6703"/>
    <w:rsid w:val="006D6B13"/>
    <w:rsid w:val="006D79E7"/>
    <w:rsid w:val="006E2AB2"/>
    <w:rsid w:val="006E7C57"/>
    <w:rsid w:val="006E7DD3"/>
    <w:rsid w:val="006F12CB"/>
    <w:rsid w:val="006F60AA"/>
    <w:rsid w:val="006F7222"/>
    <w:rsid w:val="00700190"/>
    <w:rsid w:val="007033D9"/>
    <w:rsid w:val="007060CA"/>
    <w:rsid w:val="00707403"/>
    <w:rsid w:val="007075A4"/>
    <w:rsid w:val="00707EC2"/>
    <w:rsid w:val="00710A3E"/>
    <w:rsid w:val="0071124B"/>
    <w:rsid w:val="00713725"/>
    <w:rsid w:val="00713EEC"/>
    <w:rsid w:val="0071533B"/>
    <w:rsid w:val="0072102B"/>
    <w:rsid w:val="00724C5A"/>
    <w:rsid w:val="007250BF"/>
    <w:rsid w:val="00730546"/>
    <w:rsid w:val="007316E2"/>
    <w:rsid w:val="00731C40"/>
    <w:rsid w:val="00740E06"/>
    <w:rsid w:val="0074140B"/>
    <w:rsid w:val="00744D4A"/>
    <w:rsid w:val="00745494"/>
    <w:rsid w:val="00745DC0"/>
    <w:rsid w:val="0075034A"/>
    <w:rsid w:val="00751BBB"/>
    <w:rsid w:val="00757E88"/>
    <w:rsid w:val="0076105A"/>
    <w:rsid w:val="00761600"/>
    <w:rsid w:val="0076461D"/>
    <w:rsid w:val="00771DAD"/>
    <w:rsid w:val="00773826"/>
    <w:rsid w:val="00777A35"/>
    <w:rsid w:val="00777E3D"/>
    <w:rsid w:val="00781D63"/>
    <w:rsid w:val="00782789"/>
    <w:rsid w:val="0078610C"/>
    <w:rsid w:val="00787CF7"/>
    <w:rsid w:val="00796675"/>
    <w:rsid w:val="007A0D9C"/>
    <w:rsid w:val="007A6C46"/>
    <w:rsid w:val="007B0F14"/>
    <w:rsid w:val="007B4F89"/>
    <w:rsid w:val="007B675E"/>
    <w:rsid w:val="007C7A2D"/>
    <w:rsid w:val="007D6AB4"/>
    <w:rsid w:val="007D6D46"/>
    <w:rsid w:val="007D7638"/>
    <w:rsid w:val="007E09A0"/>
    <w:rsid w:val="007E1C67"/>
    <w:rsid w:val="007E5132"/>
    <w:rsid w:val="007F0417"/>
    <w:rsid w:val="007F22C9"/>
    <w:rsid w:val="008019D4"/>
    <w:rsid w:val="008031CC"/>
    <w:rsid w:val="008052B7"/>
    <w:rsid w:val="00805C14"/>
    <w:rsid w:val="008069F8"/>
    <w:rsid w:val="00811844"/>
    <w:rsid w:val="00813EE6"/>
    <w:rsid w:val="00816E10"/>
    <w:rsid w:val="0082132C"/>
    <w:rsid w:val="008275E6"/>
    <w:rsid w:val="008304B0"/>
    <w:rsid w:val="008304CC"/>
    <w:rsid w:val="00834945"/>
    <w:rsid w:val="00840C55"/>
    <w:rsid w:val="00841076"/>
    <w:rsid w:val="008435DA"/>
    <w:rsid w:val="008455A1"/>
    <w:rsid w:val="008476E3"/>
    <w:rsid w:val="00847E49"/>
    <w:rsid w:val="00850284"/>
    <w:rsid w:val="0085533D"/>
    <w:rsid w:val="0085730B"/>
    <w:rsid w:val="00860611"/>
    <w:rsid w:val="0086208C"/>
    <w:rsid w:val="00862DF6"/>
    <w:rsid w:val="00863560"/>
    <w:rsid w:val="00865662"/>
    <w:rsid w:val="0086619D"/>
    <w:rsid w:val="00866758"/>
    <w:rsid w:val="008668E6"/>
    <w:rsid w:val="008743EE"/>
    <w:rsid w:val="008770D4"/>
    <w:rsid w:val="00880B8A"/>
    <w:rsid w:val="00883228"/>
    <w:rsid w:val="00884B4A"/>
    <w:rsid w:val="00884C1D"/>
    <w:rsid w:val="00885072"/>
    <w:rsid w:val="00885B9B"/>
    <w:rsid w:val="00886840"/>
    <w:rsid w:val="008870DD"/>
    <w:rsid w:val="00887D7F"/>
    <w:rsid w:val="008916FC"/>
    <w:rsid w:val="00891A0D"/>
    <w:rsid w:val="008A7EC5"/>
    <w:rsid w:val="008B201D"/>
    <w:rsid w:val="008B4CF2"/>
    <w:rsid w:val="008B6B0A"/>
    <w:rsid w:val="008C042A"/>
    <w:rsid w:val="008C1633"/>
    <w:rsid w:val="008C1A82"/>
    <w:rsid w:val="008C2FA3"/>
    <w:rsid w:val="008C5E97"/>
    <w:rsid w:val="008C5F34"/>
    <w:rsid w:val="008D0A24"/>
    <w:rsid w:val="008D523B"/>
    <w:rsid w:val="008D7619"/>
    <w:rsid w:val="008E031F"/>
    <w:rsid w:val="008E1970"/>
    <w:rsid w:val="008E2B1B"/>
    <w:rsid w:val="008E31F9"/>
    <w:rsid w:val="008E37AA"/>
    <w:rsid w:val="008E3FD8"/>
    <w:rsid w:val="008E42A6"/>
    <w:rsid w:val="008E4BD0"/>
    <w:rsid w:val="008E53E9"/>
    <w:rsid w:val="008E7BBC"/>
    <w:rsid w:val="008E7CA1"/>
    <w:rsid w:val="008F114F"/>
    <w:rsid w:val="008F1537"/>
    <w:rsid w:val="008F4120"/>
    <w:rsid w:val="008F67E8"/>
    <w:rsid w:val="008F7E89"/>
    <w:rsid w:val="009016C8"/>
    <w:rsid w:val="00902441"/>
    <w:rsid w:val="00904564"/>
    <w:rsid w:val="00904B68"/>
    <w:rsid w:val="00906084"/>
    <w:rsid w:val="009065D3"/>
    <w:rsid w:val="00910CF7"/>
    <w:rsid w:val="00912788"/>
    <w:rsid w:val="0091306E"/>
    <w:rsid w:val="009210D0"/>
    <w:rsid w:val="00921652"/>
    <w:rsid w:val="009224A5"/>
    <w:rsid w:val="009243DB"/>
    <w:rsid w:val="009244A8"/>
    <w:rsid w:val="00925D35"/>
    <w:rsid w:val="00934563"/>
    <w:rsid w:val="00935159"/>
    <w:rsid w:val="0093722D"/>
    <w:rsid w:val="00946020"/>
    <w:rsid w:val="00947642"/>
    <w:rsid w:val="00953CDD"/>
    <w:rsid w:val="009540D8"/>
    <w:rsid w:val="009554AA"/>
    <w:rsid w:val="00956F49"/>
    <w:rsid w:val="0095781B"/>
    <w:rsid w:val="009623AA"/>
    <w:rsid w:val="00963270"/>
    <w:rsid w:val="0097006C"/>
    <w:rsid w:val="00971A33"/>
    <w:rsid w:val="00973FB7"/>
    <w:rsid w:val="0097585F"/>
    <w:rsid w:val="00977821"/>
    <w:rsid w:val="0098016F"/>
    <w:rsid w:val="00981A89"/>
    <w:rsid w:val="0098347E"/>
    <w:rsid w:val="00984E40"/>
    <w:rsid w:val="00985AA5"/>
    <w:rsid w:val="00986985"/>
    <w:rsid w:val="00987455"/>
    <w:rsid w:val="00987C9C"/>
    <w:rsid w:val="0099062A"/>
    <w:rsid w:val="00992D14"/>
    <w:rsid w:val="00993574"/>
    <w:rsid w:val="00995436"/>
    <w:rsid w:val="00996559"/>
    <w:rsid w:val="00997936"/>
    <w:rsid w:val="00997FFC"/>
    <w:rsid w:val="009A11A6"/>
    <w:rsid w:val="009A28D3"/>
    <w:rsid w:val="009A3CDB"/>
    <w:rsid w:val="009B4253"/>
    <w:rsid w:val="009B429B"/>
    <w:rsid w:val="009B78DB"/>
    <w:rsid w:val="009C047F"/>
    <w:rsid w:val="009C14F5"/>
    <w:rsid w:val="009C3395"/>
    <w:rsid w:val="009C7F72"/>
    <w:rsid w:val="009D1DBB"/>
    <w:rsid w:val="009D20B4"/>
    <w:rsid w:val="009D2264"/>
    <w:rsid w:val="009D2BEB"/>
    <w:rsid w:val="009D360C"/>
    <w:rsid w:val="009D4BE5"/>
    <w:rsid w:val="009D7B15"/>
    <w:rsid w:val="009E2759"/>
    <w:rsid w:val="009E2BE9"/>
    <w:rsid w:val="009F0CC4"/>
    <w:rsid w:val="009F2AAD"/>
    <w:rsid w:val="009F4B27"/>
    <w:rsid w:val="009F5A4B"/>
    <w:rsid w:val="009F7977"/>
    <w:rsid w:val="00A0046A"/>
    <w:rsid w:val="00A00790"/>
    <w:rsid w:val="00A0081D"/>
    <w:rsid w:val="00A01C14"/>
    <w:rsid w:val="00A028EB"/>
    <w:rsid w:val="00A04671"/>
    <w:rsid w:val="00A06E7A"/>
    <w:rsid w:val="00A11275"/>
    <w:rsid w:val="00A1350C"/>
    <w:rsid w:val="00A14669"/>
    <w:rsid w:val="00A16138"/>
    <w:rsid w:val="00A1632E"/>
    <w:rsid w:val="00A20391"/>
    <w:rsid w:val="00A22EDB"/>
    <w:rsid w:val="00A32698"/>
    <w:rsid w:val="00A35119"/>
    <w:rsid w:val="00A40F41"/>
    <w:rsid w:val="00A4173E"/>
    <w:rsid w:val="00A464BB"/>
    <w:rsid w:val="00A5036F"/>
    <w:rsid w:val="00A50562"/>
    <w:rsid w:val="00A51EA1"/>
    <w:rsid w:val="00A60C9F"/>
    <w:rsid w:val="00A65D7F"/>
    <w:rsid w:val="00A66873"/>
    <w:rsid w:val="00A67E0A"/>
    <w:rsid w:val="00A7152B"/>
    <w:rsid w:val="00A74657"/>
    <w:rsid w:val="00A75745"/>
    <w:rsid w:val="00A76012"/>
    <w:rsid w:val="00A77268"/>
    <w:rsid w:val="00A77EEE"/>
    <w:rsid w:val="00A802E8"/>
    <w:rsid w:val="00A80DED"/>
    <w:rsid w:val="00A81F8E"/>
    <w:rsid w:val="00A83533"/>
    <w:rsid w:val="00A8380C"/>
    <w:rsid w:val="00A96E0D"/>
    <w:rsid w:val="00AA2A4A"/>
    <w:rsid w:val="00AA4714"/>
    <w:rsid w:val="00AA5969"/>
    <w:rsid w:val="00AB00B2"/>
    <w:rsid w:val="00AB1359"/>
    <w:rsid w:val="00AB5327"/>
    <w:rsid w:val="00AB5D04"/>
    <w:rsid w:val="00AC1385"/>
    <w:rsid w:val="00AC192F"/>
    <w:rsid w:val="00AC204B"/>
    <w:rsid w:val="00AC2888"/>
    <w:rsid w:val="00AC346D"/>
    <w:rsid w:val="00AC37DC"/>
    <w:rsid w:val="00AC49DE"/>
    <w:rsid w:val="00AD4417"/>
    <w:rsid w:val="00AD4419"/>
    <w:rsid w:val="00AD65A9"/>
    <w:rsid w:val="00AD6C65"/>
    <w:rsid w:val="00AD6D11"/>
    <w:rsid w:val="00AE1B02"/>
    <w:rsid w:val="00AE4453"/>
    <w:rsid w:val="00AE5CDF"/>
    <w:rsid w:val="00AE701F"/>
    <w:rsid w:val="00AE7B6E"/>
    <w:rsid w:val="00AF0631"/>
    <w:rsid w:val="00AF2A0D"/>
    <w:rsid w:val="00AF4517"/>
    <w:rsid w:val="00AF73CC"/>
    <w:rsid w:val="00B00AAE"/>
    <w:rsid w:val="00B029FF"/>
    <w:rsid w:val="00B03407"/>
    <w:rsid w:val="00B04F4F"/>
    <w:rsid w:val="00B0513C"/>
    <w:rsid w:val="00B05E91"/>
    <w:rsid w:val="00B079B8"/>
    <w:rsid w:val="00B106A4"/>
    <w:rsid w:val="00B1096F"/>
    <w:rsid w:val="00B11198"/>
    <w:rsid w:val="00B11E4D"/>
    <w:rsid w:val="00B1615D"/>
    <w:rsid w:val="00B168C4"/>
    <w:rsid w:val="00B175DC"/>
    <w:rsid w:val="00B179AC"/>
    <w:rsid w:val="00B20E86"/>
    <w:rsid w:val="00B22796"/>
    <w:rsid w:val="00B262F2"/>
    <w:rsid w:val="00B271ED"/>
    <w:rsid w:val="00B30291"/>
    <w:rsid w:val="00B30ABE"/>
    <w:rsid w:val="00B320A9"/>
    <w:rsid w:val="00B32330"/>
    <w:rsid w:val="00B3660E"/>
    <w:rsid w:val="00B3667F"/>
    <w:rsid w:val="00B374E0"/>
    <w:rsid w:val="00B417C7"/>
    <w:rsid w:val="00B42B8D"/>
    <w:rsid w:val="00B44DB2"/>
    <w:rsid w:val="00B47CE3"/>
    <w:rsid w:val="00B540BE"/>
    <w:rsid w:val="00B554B5"/>
    <w:rsid w:val="00B57AFA"/>
    <w:rsid w:val="00B57C02"/>
    <w:rsid w:val="00B603B5"/>
    <w:rsid w:val="00B620A2"/>
    <w:rsid w:val="00B67975"/>
    <w:rsid w:val="00B71D79"/>
    <w:rsid w:val="00B76A36"/>
    <w:rsid w:val="00B77508"/>
    <w:rsid w:val="00B826FF"/>
    <w:rsid w:val="00B86296"/>
    <w:rsid w:val="00B9187F"/>
    <w:rsid w:val="00B91DB8"/>
    <w:rsid w:val="00B94AC0"/>
    <w:rsid w:val="00B953CB"/>
    <w:rsid w:val="00BA36A8"/>
    <w:rsid w:val="00BA67C5"/>
    <w:rsid w:val="00BB07CF"/>
    <w:rsid w:val="00BB1D74"/>
    <w:rsid w:val="00BB2A86"/>
    <w:rsid w:val="00BB5E72"/>
    <w:rsid w:val="00BC4C24"/>
    <w:rsid w:val="00BC58BE"/>
    <w:rsid w:val="00BC6F47"/>
    <w:rsid w:val="00BD2AC4"/>
    <w:rsid w:val="00BD4B3D"/>
    <w:rsid w:val="00BD66DB"/>
    <w:rsid w:val="00BD6A35"/>
    <w:rsid w:val="00BE0340"/>
    <w:rsid w:val="00BE0D7C"/>
    <w:rsid w:val="00BE37CC"/>
    <w:rsid w:val="00BE3FA1"/>
    <w:rsid w:val="00BE5999"/>
    <w:rsid w:val="00BE6568"/>
    <w:rsid w:val="00BE667F"/>
    <w:rsid w:val="00BF7754"/>
    <w:rsid w:val="00C01F2B"/>
    <w:rsid w:val="00C0286F"/>
    <w:rsid w:val="00C04B5E"/>
    <w:rsid w:val="00C05441"/>
    <w:rsid w:val="00C05959"/>
    <w:rsid w:val="00C07453"/>
    <w:rsid w:val="00C1056F"/>
    <w:rsid w:val="00C12534"/>
    <w:rsid w:val="00C13993"/>
    <w:rsid w:val="00C14E4E"/>
    <w:rsid w:val="00C202D4"/>
    <w:rsid w:val="00C2517E"/>
    <w:rsid w:val="00C256FE"/>
    <w:rsid w:val="00C2744B"/>
    <w:rsid w:val="00C333BC"/>
    <w:rsid w:val="00C33B60"/>
    <w:rsid w:val="00C340F0"/>
    <w:rsid w:val="00C34423"/>
    <w:rsid w:val="00C34CCC"/>
    <w:rsid w:val="00C377C7"/>
    <w:rsid w:val="00C37867"/>
    <w:rsid w:val="00C40AC6"/>
    <w:rsid w:val="00C4113D"/>
    <w:rsid w:val="00C4424E"/>
    <w:rsid w:val="00C46046"/>
    <w:rsid w:val="00C5134E"/>
    <w:rsid w:val="00C55DDF"/>
    <w:rsid w:val="00C62408"/>
    <w:rsid w:val="00C62966"/>
    <w:rsid w:val="00C64853"/>
    <w:rsid w:val="00C65D6F"/>
    <w:rsid w:val="00C714CF"/>
    <w:rsid w:val="00C76C17"/>
    <w:rsid w:val="00C804AE"/>
    <w:rsid w:val="00C85E68"/>
    <w:rsid w:val="00C87244"/>
    <w:rsid w:val="00C9234D"/>
    <w:rsid w:val="00C94AEB"/>
    <w:rsid w:val="00C94D59"/>
    <w:rsid w:val="00C9720D"/>
    <w:rsid w:val="00CA04D6"/>
    <w:rsid w:val="00CA30F1"/>
    <w:rsid w:val="00CA4DA7"/>
    <w:rsid w:val="00CB15BF"/>
    <w:rsid w:val="00CB4218"/>
    <w:rsid w:val="00CB4DC4"/>
    <w:rsid w:val="00CB4E40"/>
    <w:rsid w:val="00CB6DFD"/>
    <w:rsid w:val="00CB7CC2"/>
    <w:rsid w:val="00CC4682"/>
    <w:rsid w:val="00CC5222"/>
    <w:rsid w:val="00CC6288"/>
    <w:rsid w:val="00CC638D"/>
    <w:rsid w:val="00CD3FC9"/>
    <w:rsid w:val="00CD5EE6"/>
    <w:rsid w:val="00CE0DC4"/>
    <w:rsid w:val="00CE0F5A"/>
    <w:rsid w:val="00CE2B35"/>
    <w:rsid w:val="00CE3D77"/>
    <w:rsid w:val="00CE4F6B"/>
    <w:rsid w:val="00CE54A3"/>
    <w:rsid w:val="00CF196A"/>
    <w:rsid w:val="00CF23B9"/>
    <w:rsid w:val="00CF3ACA"/>
    <w:rsid w:val="00CF3EA8"/>
    <w:rsid w:val="00CF4812"/>
    <w:rsid w:val="00D01D5F"/>
    <w:rsid w:val="00D02949"/>
    <w:rsid w:val="00D048EB"/>
    <w:rsid w:val="00D0517F"/>
    <w:rsid w:val="00D06D88"/>
    <w:rsid w:val="00D07389"/>
    <w:rsid w:val="00D074FE"/>
    <w:rsid w:val="00D106D0"/>
    <w:rsid w:val="00D11AF0"/>
    <w:rsid w:val="00D14183"/>
    <w:rsid w:val="00D16749"/>
    <w:rsid w:val="00D17700"/>
    <w:rsid w:val="00D17989"/>
    <w:rsid w:val="00D2033A"/>
    <w:rsid w:val="00D22503"/>
    <w:rsid w:val="00D26D5D"/>
    <w:rsid w:val="00D31A18"/>
    <w:rsid w:val="00D345EA"/>
    <w:rsid w:val="00D370E8"/>
    <w:rsid w:val="00D441D9"/>
    <w:rsid w:val="00D45980"/>
    <w:rsid w:val="00D500E2"/>
    <w:rsid w:val="00D508A1"/>
    <w:rsid w:val="00D5226B"/>
    <w:rsid w:val="00D52BE8"/>
    <w:rsid w:val="00D55733"/>
    <w:rsid w:val="00D56BDF"/>
    <w:rsid w:val="00D62103"/>
    <w:rsid w:val="00D63A6E"/>
    <w:rsid w:val="00D64894"/>
    <w:rsid w:val="00D65ECC"/>
    <w:rsid w:val="00D66573"/>
    <w:rsid w:val="00D715B3"/>
    <w:rsid w:val="00D7275D"/>
    <w:rsid w:val="00D73014"/>
    <w:rsid w:val="00D73456"/>
    <w:rsid w:val="00D9030F"/>
    <w:rsid w:val="00D920C4"/>
    <w:rsid w:val="00D94DBA"/>
    <w:rsid w:val="00D966C6"/>
    <w:rsid w:val="00DA1084"/>
    <w:rsid w:val="00DA2305"/>
    <w:rsid w:val="00DA261F"/>
    <w:rsid w:val="00DA3842"/>
    <w:rsid w:val="00DA5BCA"/>
    <w:rsid w:val="00DB1565"/>
    <w:rsid w:val="00DB17FF"/>
    <w:rsid w:val="00DB418C"/>
    <w:rsid w:val="00DC0414"/>
    <w:rsid w:val="00DC0E46"/>
    <w:rsid w:val="00DC1DCD"/>
    <w:rsid w:val="00DC2D0B"/>
    <w:rsid w:val="00DC4AE0"/>
    <w:rsid w:val="00DC59D8"/>
    <w:rsid w:val="00DC784D"/>
    <w:rsid w:val="00DD41F0"/>
    <w:rsid w:val="00DD7A6F"/>
    <w:rsid w:val="00DE13C5"/>
    <w:rsid w:val="00DE19ED"/>
    <w:rsid w:val="00DE306E"/>
    <w:rsid w:val="00DE3E71"/>
    <w:rsid w:val="00DE50B6"/>
    <w:rsid w:val="00DE5B28"/>
    <w:rsid w:val="00DE5D13"/>
    <w:rsid w:val="00DF1752"/>
    <w:rsid w:val="00DF6283"/>
    <w:rsid w:val="00DF67C6"/>
    <w:rsid w:val="00E00110"/>
    <w:rsid w:val="00E00921"/>
    <w:rsid w:val="00E00B2E"/>
    <w:rsid w:val="00E058A5"/>
    <w:rsid w:val="00E068C0"/>
    <w:rsid w:val="00E11E72"/>
    <w:rsid w:val="00E1264F"/>
    <w:rsid w:val="00E160C2"/>
    <w:rsid w:val="00E167FF"/>
    <w:rsid w:val="00E20139"/>
    <w:rsid w:val="00E22827"/>
    <w:rsid w:val="00E23434"/>
    <w:rsid w:val="00E24BC2"/>
    <w:rsid w:val="00E2530A"/>
    <w:rsid w:val="00E25673"/>
    <w:rsid w:val="00E265DD"/>
    <w:rsid w:val="00E2691F"/>
    <w:rsid w:val="00E3058F"/>
    <w:rsid w:val="00E30F8C"/>
    <w:rsid w:val="00E316B0"/>
    <w:rsid w:val="00E31B62"/>
    <w:rsid w:val="00E34F56"/>
    <w:rsid w:val="00E36057"/>
    <w:rsid w:val="00E36B3E"/>
    <w:rsid w:val="00E36C1D"/>
    <w:rsid w:val="00E42B9C"/>
    <w:rsid w:val="00E44C55"/>
    <w:rsid w:val="00E44F34"/>
    <w:rsid w:val="00E46AC4"/>
    <w:rsid w:val="00E47622"/>
    <w:rsid w:val="00E50A4C"/>
    <w:rsid w:val="00E54CE0"/>
    <w:rsid w:val="00E54ED3"/>
    <w:rsid w:val="00E56559"/>
    <w:rsid w:val="00E65937"/>
    <w:rsid w:val="00E65C92"/>
    <w:rsid w:val="00E65F91"/>
    <w:rsid w:val="00E6638B"/>
    <w:rsid w:val="00E708F2"/>
    <w:rsid w:val="00E714D4"/>
    <w:rsid w:val="00E82209"/>
    <w:rsid w:val="00E832C4"/>
    <w:rsid w:val="00E83ACB"/>
    <w:rsid w:val="00E83D1C"/>
    <w:rsid w:val="00E83FC3"/>
    <w:rsid w:val="00E87378"/>
    <w:rsid w:val="00E93794"/>
    <w:rsid w:val="00E94E4D"/>
    <w:rsid w:val="00E95C07"/>
    <w:rsid w:val="00E974D0"/>
    <w:rsid w:val="00E97993"/>
    <w:rsid w:val="00E97C9C"/>
    <w:rsid w:val="00EA03FA"/>
    <w:rsid w:val="00EA33B1"/>
    <w:rsid w:val="00EA368A"/>
    <w:rsid w:val="00EA5045"/>
    <w:rsid w:val="00EB12B2"/>
    <w:rsid w:val="00EB79E0"/>
    <w:rsid w:val="00EC0F5B"/>
    <w:rsid w:val="00EC2CCD"/>
    <w:rsid w:val="00EC50E4"/>
    <w:rsid w:val="00ED195D"/>
    <w:rsid w:val="00ED2445"/>
    <w:rsid w:val="00ED302D"/>
    <w:rsid w:val="00ED50A5"/>
    <w:rsid w:val="00ED6940"/>
    <w:rsid w:val="00EE1647"/>
    <w:rsid w:val="00EE4EAD"/>
    <w:rsid w:val="00EE57DB"/>
    <w:rsid w:val="00EE68FA"/>
    <w:rsid w:val="00EE725F"/>
    <w:rsid w:val="00EF01B0"/>
    <w:rsid w:val="00EF1D00"/>
    <w:rsid w:val="00EF1F3D"/>
    <w:rsid w:val="00EF31B4"/>
    <w:rsid w:val="00EF6096"/>
    <w:rsid w:val="00EF6C45"/>
    <w:rsid w:val="00F02E45"/>
    <w:rsid w:val="00F05B82"/>
    <w:rsid w:val="00F12CB5"/>
    <w:rsid w:val="00F135A5"/>
    <w:rsid w:val="00F17877"/>
    <w:rsid w:val="00F21A48"/>
    <w:rsid w:val="00F22869"/>
    <w:rsid w:val="00F22DBB"/>
    <w:rsid w:val="00F24B07"/>
    <w:rsid w:val="00F27544"/>
    <w:rsid w:val="00F31187"/>
    <w:rsid w:val="00F35C1A"/>
    <w:rsid w:val="00F372D0"/>
    <w:rsid w:val="00F42661"/>
    <w:rsid w:val="00F44CF6"/>
    <w:rsid w:val="00F4680A"/>
    <w:rsid w:val="00F46D1D"/>
    <w:rsid w:val="00F46F52"/>
    <w:rsid w:val="00F546BE"/>
    <w:rsid w:val="00F54A8B"/>
    <w:rsid w:val="00F63FAC"/>
    <w:rsid w:val="00F653D0"/>
    <w:rsid w:val="00F6667D"/>
    <w:rsid w:val="00F73261"/>
    <w:rsid w:val="00F74335"/>
    <w:rsid w:val="00F763CB"/>
    <w:rsid w:val="00F809C8"/>
    <w:rsid w:val="00F82343"/>
    <w:rsid w:val="00F90FF3"/>
    <w:rsid w:val="00F96B90"/>
    <w:rsid w:val="00F97E36"/>
    <w:rsid w:val="00FA1189"/>
    <w:rsid w:val="00FA22E5"/>
    <w:rsid w:val="00FA356E"/>
    <w:rsid w:val="00FA4773"/>
    <w:rsid w:val="00FA4B1A"/>
    <w:rsid w:val="00FA51B2"/>
    <w:rsid w:val="00FB196A"/>
    <w:rsid w:val="00FB3B79"/>
    <w:rsid w:val="00FB55F2"/>
    <w:rsid w:val="00FB573D"/>
    <w:rsid w:val="00FC5BAE"/>
    <w:rsid w:val="00FC6EFE"/>
    <w:rsid w:val="00FC6F10"/>
    <w:rsid w:val="00FD110D"/>
    <w:rsid w:val="00FD1B85"/>
    <w:rsid w:val="00FD2A45"/>
    <w:rsid w:val="00FD369D"/>
    <w:rsid w:val="00FD547E"/>
    <w:rsid w:val="00FD5498"/>
    <w:rsid w:val="00FE77DE"/>
    <w:rsid w:val="00FF0769"/>
    <w:rsid w:val="00FF2508"/>
    <w:rsid w:val="00FF37B2"/>
    <w:rsid w:val="00FF44AD"/>
    <w:rsid w:val="00FF5A3B"/>
    <w:rsid w:val="00FF662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5057"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D06D88"/>
    <w:pPr>
      <w:overflowPunct w:val="false"/>
      <w:autoSpaceDE w:val="false"/>
      <w:autoSpaceDN w:val="false"/>
      <w:adjustRightInd w:val="false"/>
      <w:spacing w:after="0" w:line="240" w:lineRule="auto"/>
    </w:pPr>
    <w:rPr>
      <w:rFonts w:ascii="Times New Roman" w:hAnsi="Times New Roman" w:eastAsia="Times New Roman" w:cs="Times New Roman"/>
      <w:sz w:val="20"/>
      <w:szCs w:val="20"/>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6F7222"/>
    <w:pPr>
      <w:ind w:left="720"/>
      <w:contextualSpacing/>
    </w:pPr>
  </w:style>
  <w:style w:type="paragraph" w:styleId="Zaglavlje">
    <w:name w:val="header"/>
    <w:basedOn w:val="Normal"/>
    <w:link w:val="ZaglavljeChar"/>
    <w:uiPriority w:val="99"/>
    <w:unhideWhenUsed/>
    <w:rsid w:val="0071124B"/>
    <w:pPr>
      <w:tabs>
        <w:tab w:val="center" w:pos="4536"/>
        <w:tab w:val="right" w:pos="9072"/>
      </w:tabs>
    </w:pPr>
  </w:style>
  <w:style w:type="character" w:styleId="ZaglavljeChar" w:customStyle="true">
    <w:name w:val="Zaglavlje Char"/>
    <w:basedOn w:val="Zadanifontodlomka"/>
    <w:link w:val="Zaglavlje"/>
    <w:uiPriority w:val="99"/>
    <w:rsid w:val="0071124B"/>
    <w:rPr>
      <w:rFonts w:ascii="Times New Roman" w:hAnsi="Times New Roman" w:eastAsia="Times New Roman" w:cs="Times New Roman"/>
      <w:sz w:val="20"/>
      <w:szCs w:val="20"/>
      <w:lang w:eastAsia="hr-HR"/>
    </w:rPr>
  </w:style>
  <w:style w:type="paragraph" w:styleId="Podnoje">
    <w:name w:val="footer"/>
    <w:basedOn w:val="Normal"/>
    <w:link w:val="PodnojeChar"/>
    <w:uiPriority w:val="99"/>
    <w:unhideWhenUsed/>
    <w:rsid w:val="0071124B"/>
    <w:pPr>
      <w:tabs>
        <w:tab w:val="center" w:pos="4536"/>
        <w:tab w:val="right" w:pos="9072"/>
      </w:tabs>
    </w:pPr>
  </w:style>
  <w:style w:type="character" w:styleId="PodnojeChar" w:customStyle="true">
    <w:name w:val="Podnožje Char"/>
    <w:basedOn w:val="Zadanifontodlomka"/>
    <w:link w:val="Podnoje"/>
    <w:uiPriority w:val="99"/>
    <w:rsid w:val="0071124B"/>
    <w:rPr>
      <w:rFonts w:ascii="Times New Roman" w:hAnsi="Times New Roman" w:eastAsia="Times New Roman" w:cs="Times New Roman"/>
      <w:sz w:val="20"/>
      <w:szCs w:val="20"/>
      <w:lang w:eastAsia="hr-HR"/>
    </w:rPr>
  </w:style>
  <w:style w:type="character" w:styleId="Tekstrezerviranogmjesta">
    <w:name w:val="Placeholder Text"/>
    <w:basedOn w:val="Zadanifontodlomka"/>
    <w:uiPriority w:val="99"/>
    <w:semiHidden/>
    <w:rsid w:val="00EC2CCD"/>
    <w:rPr>
      <w:color w:val="808080"/>
      <w:bdr w:val="none" w:color="auto" w:sz="0" w:space="0"/>
      <w:shd w:val="clear" w:color="auto" w:fill="auto"/>
    </w:rPr>
  </w:style>
  <w:style w:type="character" w:styleId="eSPISCCParagraphDefaultFont" w:customStyle="true">
    <w:name w:val="eSPIS_CC_Paragraph Default Font"/>
    <w:basedOn w:val="Zadanifontodlomka"/>
    <w:rsid w:val="00EC2CCD"/>
    <w:rPr>
      <w:rFonts w:ascii="Times New Roman" w:hAnsi="Times New Roman" w:cs="Times New Roman"/>
      <w:b/>
      <w:sz w:val="24"/>
      <w:szCs w:val="24"/>
      <w:bdr w:val="none" w:color="auto" w:sz="0" w:space="0"/>
      <w:shd w:val="clear" w:color="auto" w:fill="auto"/>
      <w:lang w:val="hr-HR"/>
    </w:rPr>
  </w:style>
  <w:style w:type="character" w:styleId="PozadinaSvijetloZuta" w:customStyle="true">
    <w:name w:val="Pozadina_SvijetloZuta"/>
    <w:basedOn w:val="Zadanifontodlomka"/>
    <w:rsid w:val="00EC2CCD"/>
    <w:rPr>
      <w:b/>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C2CCD"/>
    <w:rPr>
      <w:rFonts w:ascii="Times New Roman" w:hAnsi="Times New Roman" w:cs="Times New Roman"/>
      <w:b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C2CCD"/>
    <w:rPr>
      <w:rFonts w:ascii="Times New Roman" w:hAnsi="Times New Roman" w:cs="Times New Roman"/>
      <w:b w:val="false"/>
      <w:sz w:val="24"/>
      <w:szCs w:val="24"/>
      <w:bdr w:val="none" w:color="auto" w:sz="0" w:space="0"/>
      <w:shd w:val="clear" w:color="auto" w:fill="CCFFCC"/>
      <w:lang w:val="hr-HR"/>
    </w:rPr>
  </w:style>
  <w:style w:type="paragraph" w:styleId="Tekstbalonia">
    <w:name w:val="Balloon Text"/>
    <w:basedOn w:val="Normal"/>
    <w:link w:val="TekstbaloniaChar"/>
    <w:uiPriority w:val="99"/>
    <w:semiHidden/>
    <w:unhideWhenUsed/>
    <w:rsid w:val="009C7F72"/>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9C7F72"/>
    <w:rPr>
      <w:rFonts w:ascii="Tahoma" w:hAnsi="Tahoma" w:eastAsia="Times New Roman" w:cs="Tahoma"/>
      <w:sz w:val="16"/>
      <w:szCs w:val="16"/>
      <w:lang w:eastAsia="hr-HR"/>
    </w:rPr>
  </w:style>
  <w:style w:type="paragraph" w:styleId="Bezproreda">
    <w:name w:val="No Spacing"/>
    <w:uiPriority w:val="1"/>
    <w:qFormat/>
    <w:rsid w:val="00CB7CC2"/>
    <w:pPr>
      <w:overflowPunct w:val="false"/>
      <w:autoSpaceDE w:val="false"/>
      <w:autoSpaceDN w:val="false"/>
      <w:adjustRightInd w:val="false"/>
      <w:spacing w:after="0" w:line="240" w:lineRule="auto"/>
    </w:pPr>
    <w:rPr>
      <w:rFonts w:ascii="Times New Roman" w:hAnsi="Times New Roman" w:eastAsia="Times New Roman" w:cs="Times New Roman"/>
      <w:sz w:val="20"/>
      <w:szCs w:val="20"/>
      <w:lang w:eastAsia="hr-HR"/>
    </w:rPr>
  </w:style>
  <w:style w:type="paragraph" w:styleId="Default" w:customStyle="true">
    <w:name w:val="Default"/>
    <w:rsid w:val="00F54A8B"/>
    <w:pPr>
      <w:autoSpaceDE w:val="false"/>
      <w:autoSpaceDN w:val="false"/>
      <w:adjustRightInd w:val="false"/>
      <w:spacing w:after="0" w:line="240" w:lineRule="auto"/>
    </w:pPr>
    <w:rPr>
      <w:rFonts w:ascii="Times New Roman" w:hAnsi="Times New Roman" w:cs="Times New Roman"/>
      <w:color w:val="000000"/>
      <w:sz w:val="24"/>
      <w:szCs w:val="24"/>
    </w:rPr>
  </w:style>
  <w:style w:type="paragraph" w:styleId="Tekstfusnote">
    <w:name w:val="footnote text"/>
    <w:basedOn w:val="Normal"/>
    <w:link w:val="TekstfusnoteChar"/>
    <w:uiPriority w:val="99"/>
    <w:semiHidden/>
    <w:unhideWhenUsed/>
    <w:rsid w:val="0048272E"/>
  </w:style>
  <w:style w:type="character" w:styleId="TekstfusnoteChar" w:customStyle="true">
    <w:name w:val="Tekst fusnote Char"/>
    <w:basedOn w:val="Zadanifontodlomka"/>
    <w:link w:val="Tekstfusnote"/>
    <w:uiPriority w:val="99"/>
    <w:semiHidden/>
    <w:rsid w:val="0048272E"/>
    <w:rPr>
      <w:rFonts w:ascii="Times New Roman" w:hAnsi="Times New Roman" w:eastAsia="Times New Roman" w:cs="Times New Roman"/>
      <w:sz w:val="20"/>
      <w:szCs w:val="20"/>
      <w:lang w:eastAsia="hr-HR"/>
    </w:rPr>
  </w:style>
  <w:style w:type="character" w:styleId="Referencafusnote">
    <w:name w:val="footnote reference"/>
    <w:basedOn w:val="Zadanifontodlomka"/>
    <w:uiPriority w:val="99"/>
    <w:semiHidden/>
    <w:unhideWhenUsed/>
    <w:rsid w:val="0048272E"/>
    <w:rPr>
      <w:vertAlign w:val="superscript"/>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06D88"/>
    <w:pPr>
      <w:overflowPunct w:val="0"/>
      <w:autoSpaceDE w:val="0"/>
      <w:autoSpaceDN w:val="0"/>
      <w:adjustRightInd w:val="0"/>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6F7222"/>
    <w:pPr>
      <w:ind w:left="720"/>
      <w:contextualSpacing/>
    </w:pPr>
  </w:style>
  <w:style w:styleId="Zaglavlje" w:type="paragraph">
    <w:name w:val="header"/>
    <w:basedOn w:val="Normal"/>
    <w:link w:val="ZaglavljeChar"/>
    <w:uiPriority w:val="99"/>
    <w:unhideWhenUsed/>
    <w:rsid w:val="0071124B"/>
    <w:pPr>
      <w:tabs>
        <w:tab w:pos="4536" w:val="center"/>
        <w:tab w:pos="9072" w:val="right"/>
      </w:tabs>
    </w:pPr>
  </w:style>
  <w:style w:customStyle="1" w:styleId="ZaglavljeChar" w:type="character">
    <w:name w:val="Zaglavlje Char"/>
    <w:basedOn w:val="Zadanifontodlomka"/>
    <w:link w:val="Zaglavlje"/>
    <w:uiPriority w:val="99"/>
    <w:rsid w:val="0071124B"/>
    <w:rPr>
      <w:rFonts w:ascii="Times New Roman" w:cs="Times New Roman" w:eastAsia="Times New Roman" w:hAnsi="Times New Roman"/>
      <w:sz w:val="20"/>
      <w:szCs w:val="20"/>
      <w:lang w:eastAsia="hr-HR"/>
    </w:rPr>
  </w:style>
  <w:style w:styleId="Podnoje" w:type="paragraph">
    <w:name w:val="footer"/>
    <w:basedOn w:val="Normal"/>
    <w:link w:val="PodnojeChar"/>
    <w:uiPriority w:val="99"/>
    <w:unhideWhenUsed/>
    <w:rsid w:val="0071124B"/>
    <w:pPr>
      <w:tabs>
        <w:tab w:pos="4536" w:val="center"/>
        <w:tab w:pos="9072" w:val="right"/>
      </w:tabs>
    </w:pPr>
  </w:style>
  <w:style w:customStyle="1" w:styleId="PodnojeChar" w:type="character">
    <w:name w:val="Podnožje Char"/>
    <w:basedOn w:val="Zadanifontodlomka"/>
    <w:link w:val="Podnoje"/>
    <w:uiPriority w:val="99"/>
    <w:rsid w:val="0071124B"/>
    <w:rPr>
      <w:rFonts w:ascii="Times New Roman" w:cs="Times New Roman" w:eastAsia="Times New Roman" w:hAnsi="Times New Roman"/>
      <w:sz w:val="20"/>
      <w:szCs w:val="20"/>
      <w:lang w:eastAsia="hr-HR"/>
    </w:rPr>
  </w:style>
  <w:style w:styleId="Tekstrezerviranogmjesta" w:type="character">
    <w:name w:val="Placeholder Text"/>
    <w:basedOn w:val="Zadanifontodlomka"/>
    <w:uiPriority w:val="99"/>
    <w:semiHidden/>
    <w:rsid w:val="00EC2CCD"/>
    <w:rPr>
      <w:color w:val="808080"/>
      <w:bdr w:color="auto" w:space="0" w:sz="0" w:val="none"/>
      <w:shd w:color="auto" w:fill="auto" w:val="clear"/>
    </w:rPr>
  </w:style>
  <w:style w:customStyle="1" w:styleId="eSPISCCParagraphDefaultFont" w:type="character">
    <w:name w:val="eSPIS_CC_Paragraph Default Font"/>
    <w:basedOn w:val="Zadanifontodlomka"/>
    <w:rsid w:val="00EC2CCD"/>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EC2CCD"/>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C2CCD"/>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C2CCD"/>
    <w:rPr>
      <w:rFonts w:ascii="Times New Roman" w:cs="Times New Roman" w:hAnsi="Times New Roman"/>
      <w:b w:val="0"/>
      <w:sz w:val="24"/>
      <w:szCs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9C7F72"/>
    <w:rPr>
      <w:rFonts w:ascii="Tahoma" w:cs="Tahoma" w:hAnsi="Tahoma"/>
      <w:sz w:val="16"/>
      <w:szCs w:val="16"/>
    </w:rPr>
  </w:style>
  <w:style w:customStyle="1" w:styleId="TekstbaloniaChar" w:type="character">
    <w:name w:val="Tekst balončića Char"/>
    <w:basedOn w:val="Zadanifontodlomka"/>
    <w:link w:val="Tekstbalonia"/>
    <w:uiPriority w:val="99"/>
    <w:semiHidden/>
    <w:rsid w:val="009C7F72"/>
    <w:rPr>
      <w:rFonts w:ascii="Tahoma" w:cs="Tahoma" w:eastAsia="Times New Roman" w:hAnsi="Tahoma"/>
      <w:sz w:val="16"/>
      <w:szCs w:val="16"/>
      <w:lang w:eastAsia="hr-HR"/>
    </w:rPr>
  </w:style>
  <w:style w:styleId="Bezproreda" w:type="paragraph">
    <w:name w:val="No Spacing"/>
    <w:uiPriority w:val="1"/>
    <w:qFormat/>
    <w:rsid w:val="00CB7CC2"/>
    <w:pPr>
      <w:overflowPunct w:val="0"/>
      <w:autoSpaceDE w:val="0"/>
      <w:autoSpaceDN w:val="0"/>
      <w:adjustRightInd w:val="0"/>
      <w:spacing w:after="0" w:line="240" w:lineRule="auto"/>
    </w:pPr>
    <w:rPr>
      <w:rFonts w:ascii="Times New Roman" w:cs="Times New Roman" w:eastAsia="Times New Roman" w:hAnsi="Times New Roman"/>
      <w:sz w:val="20"/>
      <w:szCs w:val="20"/>
      <w:lang w:eastAsia="hr-HR"/>
    </w:rPr>
  </w:style>
  <w:style w:customStyle="1" w:styleId="Default" w:type="paragraph">
    <w:name w:val="Default"/>
    <w:rsid w:val="00F54A8B"/>
    <w:pPr>
      <w:autoSpaceDE w:val="0"/>
      <w:autoSpaceDN w:val="0"/>
      <w:adjustRightInd w:val="0"/>
      <w:spacing w:after="0" w:line="240" w:lineRule="auto"/>
    </w:pPr>
    <w:rPr>
      <w:rFonts w:ascii="Times New Roman" w:cs="Times New Roman" w:hAnsi="Times New Roman"/>
      <w:color w:val="000000"/>
      <w:sz w:val="24"/>
      <w:szCs w:val="24"/>
    </w:rPr>
  </w:style>
  <w:style w:styleId="Tekstfusnote" w:type="paragraph">
    <w:name w:val="footnote text"/>
    <w:basedOn w:val="Normal"/>
    <w:link w:val="TekstfusnoteChar"/>
    <w:uiPriority w:val="99"/>
    <w:semiHidden/>
    <w:unhideWhenUsed/>
    <w:rsid w:val="0048272E"/>
  </w:style>
  <w:style w:customStyle="1" w:styleId="TekstfusnoteChar" w:type="character">
    <w:name w:val="Tekst fusnote Char"/>
    <w:basedOn w:val="Zadanifontodlomka"/>
    <w:link w:val="Tekstfusnote"/>
    <w:uiPriority w:val="99"/>
    <w:semiHidden/>
    <w:rsid w:val="0048272E"/>
    <w:rPr>
      <w:rFonts w:ascii="Times New Roman" w:cs="Times New Roman" w:eastAsia="Times New Roman" w:hAnsi="Times New Roman"/>
      <w:sz w:val="20"/>
      <w:szCs w:val="20"/>
      <w:lang w:eastAsia="hr-HR"/>
    </w:rPr>
  </w:style>
  <w:style w:styleId="Referencafusnote" w:type="character">
    <w:name w:val="footnote reference"/>
    <w:basedOn w:val="Zadanifontodlomka"/>
    <w:uiPriority w:val="99"/>
    <w:semiHidden/>
    <w:unhideWhenUsed/>
    <w:rsid w:val="0048272E"/>
    <w:rPr>
      <w:vertAlign w:val="superscript"/>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7180463">
      <w:bodyDiv w:val="true"/>
      <w:marLeft w:val="0"/>
      <w:marRight w:val="0"/>
      <w:marTop w:val="0"/>
      <w:marBottom w:val="0"/>
      <w:divBdr>
        <w:top w:val="none" w:color="auto" w:sz="0" w:space="0"/>
        <w:left w:val="none" w:color="auto" w:sz="0" w:space="0"/>
        <w:bottom w:val="none" w:color="auto" w:sz="0" w:space="0"/>
        <w:right w:val="none" w:color="auto" w:sz="0" w:space="0"/>
      </w:divBdr>
    </w:div>
    <w:div w:id="640813616">
      <w:bodyDiv w:val="true"/>
      <w:marLeft w:val="0"/>
      <w:marRight w:val="0"/>
      <w:marTop w:val="0"/>
      <w:marBottom w:val="0"/>
      <w:divBdr>
        <w:top w:val="none" w:color="auto" w:sz="0" w:space="0"/>
        <w:left w:val="none" w:color="auto" w:sz="0" w:space="0"/>
        <w:bottom w:val="none" w:color="auto" w:sz="0" w:space="0"/>
        <w:right w:val="none" w:color="auto" w:sz="0" w:space="0"/>
      </w:divBdr>
    </w:div>
    <w:div w:id="649947951">
      <w:bodyDiv w:val="true"/>
      <w:marLeft w:val="0"/>
      <w:marRight w:val="0"/>
      <w:marTop w:val="0"/>
      <w:marBottom w:val="0"/>
      <w:divBdr>
        <w:top w:val="none" w:color="auto" w:sz="0" w:space="0"/>
        <w:left w:val="none" w:color="auto" w:sz="0" w:space="0"/>
        <w:bottom w:val="none" w:color="auto" w:sz="0" w:space="0"/>
        <w:right w:val="none" w:color="auto" w:sz="0" w:space="0"/>
      </w:divBdr>
    </w:div>
    <w:div w:id="1273978127">
      <w:bodyDiv w:val="true"/>
      <w:marLeft w:val="0"/>
      <w:marRight w:val="0"/>
      <w:marTop w:val="0"/>
      <w:marBottom w:val="0"/>
      <w:divBdr>
        <w:top w:val="none" w:color="auto" w:sz="0" w:space="0"/>
        <w:left w:val="none" w:color="auto" w:sz="0" w:space="0"/>
        <w:bottom w:val="none" w:color="auto" w:sz="0" w:space="0"/>
        <w:right w:val="none" w:color="auto" w:sz="0" w:space="0"/>
      </w:divBdr>
    </w:div>
    <w:div w:id="1646817944">
      <w:bodyDiv w:val="true"/>
      <w:marLeft w:val="0"/>
      <w:marRight w:val="0"/>
      <w:marTop w:val="0"/>
      <w:marBottom w:val="0"/>
      <w:divBdr>
        <w:top w:val="none" w:color="auto" w:sz="0" w:space="0"/>
        <w:left w:val="none" w:color="auto" w:sz="0" w:space="0"/>
        <w:bottom w:val="none" w:color="auto" w:sz="0" w:space="0"/>
        <w:right w:val="none" w:color="auto" w:sz="0" w:space="0"/>
      </w:divBdr>
    </w:div>
    <w:div w:id="185345482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73</izvorni_sadrzaj>
    <derivirana_varijabla naziv="DomainObject.Prostorija.Naziv_1">Soba 73</derivirana_varijabla>
  </DomainObject.Prostorija.Naziv>
  <DomainObject.Prostorija.Oznaka>
    <izvorni_sadrzaj>SS SB</izvorni_sadrzaj>
    <derivirana_varijabla naziv="DomainObject.Prostorija.Oznaka_1">SS SB</derivirana_varijabla>
  </DomainObject.Prostorija.Oznaka>
  <DomainObject.Obrazlozenje>
    <izvorni_sadrzaj/>
    <derivirana_varijabla naziv="DomainObject.Obrazlozenje_1"/>
  </DomainObject.Obrazlozenje>
  <DomainObject.StvarniPocetakDatum>
    <izvorni_sadrzaj>21. svibnja 2024.</izvorni_sadrzaj>
    <derivirana_varijabla naziv="DomainObject.StvarniPocetakDatum_1">21. svibnja 2024.</derivirana_varijabla>
  </DomainObject.StvarniPocetakDatum>
  <DomainObject.StvarniZavrsetakDatum>
    <izvorni_sadrzaj>21. svibnja 2024.</izvorni_sadrzaj>
    <derivirana_varijabla naziv="DomainObject.StvarniZavrsetakDatum_1">21. svibnja 2024.</derivirana_varijabla>
  </DomainObject.StvarniZavrsetakDatum>
  <DomainObject.PlaniraniZavrsetakDatum>
    <izvorni_sadrzaj>21. svibnja 2024.</izvorni_sadrzaj>
    <derivirana_varijabla naziv="DomainObject.PlaniraniZavrsetakDatum_1">21. svibnja 2024.</derivirana_varijabla>
  </DomainObject.PlaniraniZavrsetakDatum>
  <DomainObject.PlaniraniPocetakDatum>
    <izvorni_sadrzaj>21. svibnja 2024.</izvorni_sadrzaj>
    <derivirana_varijabla naziv="DomainObject.PlaniraniPocetakDatum_1">21. svibnja 2024.</derivirana_varijabla>
  </DomainObject.PlaniraniPocetakDatum>
  <DomainObject.StvarniPocetakVrijeme>
    <izvorni_sadrzaj>11:15</izvorni_sadrzaj>
    <derivirana_varijabla naziv="DomainObject.StvarniPocetakVrijeme_1">11:15</derivirana_varijabla>
  </DomainObject.StvarniPocetakVrijeme>
  <DomainObject.StvarniZavrsetakVrijeme>
    <izvorni_sadrzaj>13:45</izvorni_sadrzaj>
    <derivirana_varijabla naziv="DomainObject.StvarniZavrsetakVrijeme_1">13:45</derivirana_varijabla>
  </DomainObject.StvarniZavrsetakVrijeme>
  <DomainObject.PlaniraniZavrsetakVrijeme>
    <izvorni_sadrzaj>12:00</izvorni_sadrzaj>
    <derivirana_varijabla naziv="DomainObject.PlaniraniZavrsetakVrijeme_1">12:00</derivirana_varijabla>
  </DomainObject.PlaniraniZavrsetakVrijeme>
  <DomainObject.PlaniraniPocetakVrijeme>
    <izvorni_sadrzaj>11:15</izvorni_sadrzaj>
    <derivirana_varijabla naziv="DomainObject.PlaniraniPocetakVrijeme_1">11:15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10</izvorni_sadrzaj>
    <derivirana_varijabla naziv="DomainObject.Zapisnik.BrojStranica_1">10</derivirana_varijabla>
  </DomainObject.Zapisnik.BrojStranica>
  <DomainObject.Zapisnik.DatumKreiranja>
    <izvorni_sadrzaj>21. svibnja 2024.</izvorni_sadrzaj>
    <derivirana_varijabla naziv="DomainObject.Zapisnik.DatumKreiranja_1">21. svibnja 2024.</derivirana_varijabla>
  </DomainObject.Zapisnik.DatumKreiranja>
  <DomainObject.Zapisnik.ImovinskaKorist>
    <izvorni_sadrzaj/>
    <derivirana_varijabla naziv="DomainObject.Zapisnik.ImovinskaKorist_1"/>
  </DomainObject.Zapisnik.ImovinskaKorist>
  <DomainObject.Zapisnik.Oznaka>
    <izvorni_sadrzaj>St-643/2023-30</izvorni_sadrzaj>
    <derivirana_varijabla naziv="DomainObject.Zapisnik.Oznaka_1">St-643/2023-30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643</izvorni_sadrzaj>
    <derivirana_varijabla naziv="DomainObject.Predmet.Broj_1">643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18. rujna 2023.</izvorni_sadrzaj>
    <derivirana_varijabla naziv="DomainObject.Predmet.DatumIzradeOptuznogAkta_1">18. rujna 2023.</derivirana_varijabla>
  </DomainObject.Predmet.DatumIzradeOptuznogAkta>
  <DomainObject.Predmet.DatumIzradeOptuznogAktaFormated>
    <izvorni_sadrzaj>18.9.2023.</izvorni_sadrzaj>
    <derivirana_varijabla naziv="DomainObject.Predmet.DatumIzradeOptuznogAktaFormated_1">18.9.2023.</derivirana_varijabla>
  </DomainObject.Predmet.DatumIzradeOptuznogAktaFormated>
  <DomainObject.Predmet.DatumOsnivanja>
    <izvorni_sadrzaj>20. rujna 2023.</izvorni_sadrzaj>
    <derivirana_varijabla naziv="DomainObject.Predmet.DatumOsnivanja_1">20. rujna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19. rujna 2023.</izvorni_sadrzaj>
    <derivirana_varijabla naziv="DomainObject.Predmet.DatumPrimitkaOptuznogAkta_1">19. rujna 2023.</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St-643/2023</izvorni_sadrzaj>
    <derivirana_varijabla naziv="DomainObject.Predmet.OznakaBroj_1">St-643/2023</derivirana_varijabla>
  </DomainObject.Predmet.OznakaBroj>
  <DomainObject.Predmet.OznakaBrojOptuznogAkta>
    <izvorni_sadrzaj>04-06-23-3969</izvorni_sadrzaj>
    <derivirana_varijabla naziv="DomainObject.Predmet.OznakaBrojOptuznogAkta_1">04-06-23-3969</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BRAVARIJA ANDRIČEVIĆ j.d.o.o. za trgovinu i usluge u stečaju zastupanog po punomoćniku Božica Andričević</izvorni_sadrzaj>
    <derivirana_varijabla naziv="DomainObject.Predmet.ProtustrankaFormated_1">  BRAVARIJA ANDRIČEVIĆ j.d.o.o. za trgovinu i usluge u stečaju zastupanog po punomoćniku Božica Andričević</derivirana_varijabla>
  </DomainObject.Predmet.ProtustrankaFormated>
  <DomainObject.Predmet.ProtustrankaFormatedOIB>
    <izvorni_sadrzaj>  BRAVARIJA ANDRIČEVIĆ j.d.o.o. za trgovinu i usluge u stečaju, OIB 69290622559 zastupanog po punomoćniku Božica Andričević</izvorni_sadrzaj>
    <derivirana_varijabla naziv="DomainObject.Predmet.ProtustrankaFormatedOIB_1">  BRAVARIJA ANDRIČEVIĆ j.d.o.o. za trgovinu i usluge u stečaju, OIB 69290622559 zastupanog po punomoćniku Božica Andričević</derivirana_varijabla>
  </DomainObject.Predmet.ProtustrankaFormatedOIB>
  <DomainObject.Predmet.ProtustrankaFormatedWithAdress>
    <izvorni_sadrzaj> BRAVARIJA ANDRIČEVIĆ j.d.o.o. za trgovinu i usluge u stečaju, Gospodarska ulica 8, 32100 Vinkovci zastupanog po punomoćniku Božica Andričević</izvorni_sadrzaj>
    <derivirana_varijabla naziv="DomainObject.Predmet.ProtustrankaFormatedWithAdress_1"> BRAVARIJA ANDRIČEVIĆ j.d.o.o. za trgovinu i usluge u stečaju, Gospodarska ulica 8, 32100 Vinkovci zastupanog po punomoćniku Božica Andričević</derivirana_varijabla>
  </DomainObject.Predmet.ProtustrankaFormatedWithAdress>
  <DomainObject.Predmet.ProtustrankaFormatedWithAdressOIB>
    <izvorni_sadrzaj> BRAVARIJA ANDRIČEVIĆ j.d.o.o. za trgovinu i usluge u stečaju, OIB 69290622559, Gospodarska ulica 8, 32100 Vinkovci zastupanog po punomoćniku Božica Andričević</izvorni_sadrzaj>
    <derivirana_varijabla naziv="DomainObject.Predmet.ProtustrankaFormatedWithAdressOIB_1"> BRAVARIJA ANDRIČEVIĆ j.d.o.o. za trgovinu i usluge u stečaju, OIB 69290622559, Gospodarska ulica 8, 32100 Vinkovci zastupanog po punomoćniku Božica Andričević</derivirana_varijabla>
  </DomainObject.Predmet.ProtustrankaFormatedWithAdressOIB>
  <DomainObject.Predmet.ProtustrankaWithAdress>
    <izvorni_sadrzaj>BRAVARIJA ANDRIČEVIĆ j.d.o.o. za trgovinu i usluge u stečaju Gospodarska ulica 8, 32100 Vinkovci</izvorni_sadrzaj>
    <derivirana_varijabla naziv="DomainObject.Predmet.ProtustrankaWithAdress_1">BRAVARIJA ANDRIČEVIĆ j.d.o.o. za trgovinu i usluge u stečaju Gospodarska ulica 8, 32100 Vinkovci</derivirana_varijabla>
  </DomainObject.Predmet.ProtustrankaWithAdress>
  <DomainObject.Predmet.ProtustrankaWithAdressOIB>
    <izvorni_sadrzaj>BRAVARIJA ANDRIČEVIĆ j.d.o.o. za trgovinu i usluge u stečaju, OIB 69290622559, Gospodarska ulica 8, 32100 Vinkovci</izvorni_sadrzaj>
    <derivirana_varijabla naziv="DomainObject.Predmet.ProtustrankaWithAdressOIB_1">BRAVARIJA ANDRIČEVIĆ j.d.o.o. za trgovinu i usluge u stečaju, OIB 69290622559, Gospodarska ulica 8, 32100 Vinkovci</derivirana_varijabla>
  </DomainObject.Predmet.ProtustrankaWithAdressOIB>
  <DomainObject.Predmet.ProtustrankaNazivFormated>
    <izvorni_sadrzaj>BRAVARIJA ANDRIČEVIĆ j.d.o.o. za trgovinu i usluge u stečaju</izvorni_sadrzaj>
    <derivirana_varijabla naziv="DomainObject.Predmet.ProtustrankaNazivFormated_1">BRAVARIJA ANDRIČEVIĆ j.d.o.o. za trgovinu i usluge u stečaju</derivirana_varijabla>
  </DomainObject.Predmet.ProtustrankaNazivFormated>
  <DomainObject.Predmet.ProtustrankaNazivFormatedOIB>
    <izvorni_sadrzaj>BRAVARIJA ANDRIČEVIĆ j.d.o.o. za trgovinu i usluge u stečaju, OIB 69290622559</izvorni_sadrzaj>
    <derivirana_varijabla naziv="DomainObject.Predmet.ProtustrankaNazivFormatedOIB_1">BRAVARIJA ANDRIČEVIĆ j.d.o.o. za trgovinu i usluge u stečaju, OIB 69290622559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L.JAGERA 3, 31000 Osijek</izvorni_sadrzaj>
    <derivirana_varijabla naziv="DomainObject.Predmet.StrankaFormatedWithAdress_1"> Financijska agencija, L.JAGERA 3, 31000 Osijek</derivirana_varijabla>
  </DomainObject.Predmet.StrankaFormatedWithAdress>
  <DomainObject.Predmet.StrankaFormatedWithAdressOIB>
    <izvorni_sadrzaj> Financijska agencija, OIB 85821130368, L.JAGERA 3, 31000 Osijek</izvorni_sadrzaj>
    <derivirana_varijabla naziv="DomainObject.Predmet.StrankaFormatedWithAdressOIB_1"> Financijska agencija, OIB 85821130368, L.JAGERA 3, 31000 Osijek</derivirana_varijabla>
  </DomainObject.Predmet.StrankaFormatedWithAdressOIB>
  <DomainObject.Predmet.StrankaWithAdress>
    <izvorni_sadrzaj>Financijska agencija L.JAGERA 3,31000 Osijek</izvorni_sadrzaj>
    <derivirana_varijabla naziv="DomainObject.Predmet.StrankaWithAdress_1">Financijska agencija L.JAGERA 3,31000 Osijek</derivirana_varijabla>
  </DomainObject.Predmet.StrankaWithAdress>
  <DomainObject.Predmet.StrankaWithAdressOIB>
    <izvorni_sadrzaj>Financijska agencija, OIB 85821130368, L.JAGERA 3,31000 Osijek</izvorni_sadrzaj>
    <derivirana_varijabla naziv="DomainObject.Predmet.StrankaWithAdressOIB_1">Financijska agencija, OIB 85821130368, L.JAGERA 3,31000 Osijek</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Slavonski Brod</izvorni_sadrzaj>
    <derivirana_varijabla naziv="DomainObject.Predmet.UstrojstvenaJedinicaVodi.Naziv_1">Sudska pisarnica TS OS Slavonski Brod</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Đurin</izvorni_sadrzaj>
    <derivirana_varijabla naziv="DomainObject.Predmet.Zapisnicar_1">Marija Đurin</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L.JAGERA 3, 31000 Osijek</item>
    </izvorni_sadrzaj>
    <derivirana_varijabla naziv="DomainObject.Predmet.StrankaListFormatedWithAdress_1">
      <item>Financijska agencija, L.JAGERA 3, 31000 Osijek</item>
    </derivirana_varijabla>
  </DomainObject.Predmet.StrankaListFormatedWithAdress>
  <DomainObject.Predmet.StrankaListFormatedWithAdressOIB>
    <izvorni_sadrzaj>
      <item>Financijska agencija, OIB 85821130368, L.JAGERA 3, 31000 Osijek</item>
    </izvorni_sadrzaj>
    <derivirana_varijabla naziv="DomainObject.Predmet.StrankaListFormatedWithAdressOIB_1">
      <item>Financijska agencija, OIB 85821130368, L.JAGERA 3, 31000 Osijek</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BRAVARIJA ANDRIČEVIĆ j.d.o.o. za trgovinu i usluge u stečaju zastupanog po punomoćniku Božica Andričević</item>
    </izvorni_sadrzaj>
    <derivirana_varijabla naziv="DomainObject.Predmet.ProtuStrankaListFormated_1">
      <item>BRAVARIJA ANDRIČEVIĆ j.d.o.o. za trgovinu i usluge u stečaju zastupanog po punomoćniku Božica Andričević</item>
    </derivirana_varijabla>
  </DomainObject.Predmet.ProtuStrankaListFormated>
  <DomainObject.Predmet.ProtuStrankaListFormatedOIB>
    <izvorni_sadrzaj>
      <item>BRAVARIJA ANDRIČEVIĆ j.d.o.o. za trgovinu i usluge u stečaju, OIB 69290622559 zastupanog po punomoćniku Božica Andričević</item>
    </izvorni_sadrzaj>
    <derivirana_varijabla naziv="DomainObject.Predmet.ProtuStrankaListFormatedOIB_1">
      <item>BRAVARIJA ANDRIČEVIĆ j.d.o.o. za trgovinu i usluge u stečaju, OIB 69290622559 zastupanog po punomoćniku Božica Andričević</item>
    </derivirana_varijabla>
  </DomainObject.Predmet.ProtuStrankaListFormatedOIB>
  <DomainObject.Predmet.ProtuStrankaListFormatedWithAdress>
    <izvorni_sadrzaj>
      <item>BRAVARIJA ANDRIČEVIĆ j.d.o.o. za trgovinu i usluge u stečaju, Gospodarska ulica 8, 32100 Vinkovci zastupanog po punomoćniku Božica Andričević</item>
    </izvorni_sadrzaj>
    <derivirana_varijabla naziv="DomainObject.Predmet.ProtuStrankaListFormatedWithAdress_1">
      <item>BRAVARIJA ANDRIČEVIĆ j.d.o.o. za trgovinu i usluge u stečaju, Gospodarska ulica 8, 32100 Vinkovci zastupanog po punomoćniku Božica Andričević</item>
    </derivirana_varijabla>
  </DomainObject.Predmet.ProtuStrankaListFormatedWithAdress>
  <DomainObject.Predmet.ProtuStrankaListFormatedWithAdressOIB>
    <izvorni_sadrzaj>
      <item>BRAVARIJA ANDRIČEVIĆ j.d.o.o. za trgovinu i usluge u stečaju, OIB 69290622559, Gospodarska ulica 8, 32100 Vinkovci zastupanog po punomoćniku Božica Andričević</item>
    </izvorni_sadrzaj>
    <derivirana_varijabla naziv="DomainObject.Predmet.ProtuStrankaListFormatedWithAdressOIB_1">
      <item>BRAVARIJA ANDRIČEVIĆ j.d.o.o. za trgovinu i usluge u stečaju, OIB 69290622559, Gospodarska ulica 8, 32100 Vinkovci zastupanog po punomoćniku Božica Andričević</item>
    </derivirana_varijabla>
  </DomainObject.Predmet.ProtuStrankaListFormatedWithAdressOIB>
  <DomainObject.Predmet.ProtuStrankaListNazivFormated>
    <izvorni_sadrzaj>
      <item>BRAVARIJA ANDRIČEVIĆ j.d.o.o. za trgovinu i usluge u stečaju</item>
    </izvorni_sadrzaj>
    <derivirana_varijabla naziv="DomainObject.Predmet.ProtuStrankaListNazivFormated_1">
      <item>BRAVARIJA ANDRIČEVIĆ j.d.o.o. za trgovinu i usluge u stečaju</item>
    </derivirana_varijabla>
  </DomainObject.Predmet.ProtuStrankaListNazivFormated>
  <DomainObject.Predmet.ProtuStrankaListNazivFormatedOIB>
    <izvorni_sadrzaj>
      <item>BRAVARIJA ANDRIČEVIĆ j.d.o.o. za trgovinu i usluge u stečaju, OIB 69290622559</item>
    </izvorni_sadrzaj>
    <derivirana_varijabla naziv="DomainObject.Predmet.ProtuStrankaListNazivFormatedOIB_1">
      <item>BRAVARIJA ANDRIČEVIĆ j.d.o.o. za trgovinu i usluge u stečaju, OIB 69290622559</item>
    </derivirana_varijabla>
  </DomainObject.Predmet.ProtuStrankaListNazivFormatedOIB>
  <DomainObject.Predmet.OstaliListFormated>
    <izvorni_sadrzaj>
      <item>Božica Andričević punomoćnica sudionika u postupku BRAVARIJA ANDRIČEVIĆ j.d.o.o. za trgovinu i usluge u stečaju</item>
      <item>Vesna Lazarić</item>
      <item>Stjepan Širić</item>
      <item>Ana Bekavac</item>
      <item>Sibila Raumberger-Krištof</item>
      <item>Nedeljka Životski</item>
      <item>Božica Andričević</item>
      <item>ŽUPANIJSKO DRŽAVNO ODVJETNIŠTVO U SLAVONSKOM BRODU</item>
      <item>REPUBLIKA HRVATSKA, POREZNA UPRAVA</item>
    </izvorni_sadrzaj>
    <derivirana_varijabla naziv="DomainObject.Predmet.OstaliListFormated_1">
      <item>Božica Andričević punomoćnica sudionika u postupku BRAVARIJA ANDRIČEVIĆ j.d.o.o. za trgovinu i usluge u stečaju</item>
      <item>Vesna Lazarić</item>
      <item>Stjepan Širić</item>
      <item>Ana Bekavac</item>
      <item>Sibila Raumberger-Krištof</item>
      <item>Nedeljka Životski</item>
      <item>Božica Andričević</item>
      <item>ŽUPANIJSKO DRŽAVNO ODVJETNIŠTVO U SLAVONSKOM BRODU</item>
      <item>REPUBLIKA HRVATSKA, POREZNA UPRAVA</item>
    </derivirana_varijabla>
  </DomainObject.Predmet.OstaliListFormated>
  <DomainObject.Predmet.OstaliListFormatedOIB>
    <izvorni_sadrzaj>
      <item>Božica Andričević, OIB 13141311835 punomoćnica sudionika u postupku BRAVARIJA ANDRIČEVIĆ j.d.o.o. za trgovinu i usluge u stečaju</item>
      <item>Vesna Lazarić</item>
      <item>Stjepan Širić, OIB 81403852216</item>
      <item>Ana Bekavac</item>
      <item>Sibila Raumberger-Krištof, OIB 74076646862</item>
      <item>Nedeljka Životski, OIB 22908187824</item>
      <item>Božica Andričević</item>
      <item>ŽUPANIJSKO DRŽAVNO ODVJETNIŠTVO U SLAVONSKOM BRODU</item>
      <item>REPUBLIKA HRVATSKA, POREZNA UPRAVA</item>
    </izvorni_sadrzaj>
    <derivirana_varijabla naziv="DomainObject.Predmet.OstaliListFormatedOIB_1">
      <item>Božica Andričević, OIB 13141311835 punomoćnica sudionika u postupku BRAVARIJA ANDRIČEVIĆ j.d.o.o. za trgovinu i usluge u stečaju</item>
      <item>Vesna Lazarić</item>
      <item>Stjepan Širić, OIB 81403852216</item>
      <item>Ana Bekavac</item>
      <item>Sibila Raumberger-Krištof, OIB 74076646862</item>
      <item>Nedeljka Životski, OIB 22908187824</item>
      <item>Božica Andričević</item>
      <item>ŽUPANIJSKO DRŽAVNO ODVJETNIŠTVO U SLAVONSKOM BRODU</item>
      <item>REPUBLIKA HRVATSKA, POREZNA UPRAVA</item>
    </derivirana_varijabla>
  </DomainObject.Predmet.OstaliListFormatedOIB>
  <DomainObject.Predmet.OstaliListFormatedWithAdress>
    <izvorni_sadrzaj>
      <item>Božica Andričević, Josipa Juraja Štrosmajera 4, 32100 Vinkovci punomoćnica sudionika u postupku BRAVARIJA ANDRIČEVIĆ j.d.o.o. za trgovinu i usluge u stečaju</item>
      <item>Vesna Lazarić</item>
      <item>Stjepan Širić, Europske avenije 3/I, 31000 Osijek</item>
      <item>Ana Bekavac</item>
      <item>Sibila Raumberger-Krištof, Ulica Ivana Kukuljevića 10, 35000 Slavonski Brod</item>
      <item>Nedeljka Životski, Ivana Meštrovića 6a, 32100 Vinkovci</item>
      <item>Božica Andričević</item>
      <item>ŽUPANIJSKO DRŽAVNO ODVJETNIŠTVO U SLAVONSKOM BRODU</item>
      <item>REPUBLIKA HRVATSKA, POREZNA UPRAVA</item>
    </izvorni_sadrzaj>
    <derivirana_varijabla naziv="DomainObject.Predmet.OstaliListFormatedWithAdress_1">
      <item>Božica Andričević, Josipa Juraja Štrosmajera 4, 32100 Vinkovci punomoćnica sudionika u postupku BRAVARIJA ANDRIČEVIĆ j.d.o.o. za trgovinu i usluge u stečaju</item>
      <item>Vesna Lazarić</item>
      <item>Stjepan Širić, Europske avenije 3/I, 31000 Osijek</item>
      <item>Ana Bekavac</item>
      <item>Sibila Raumberger-Krištof, Ulica Ivana Kukuljevića 10, 35000 Slavonski Brod</item>
      <item>Nedeljka Životski, Ivana Meštrovića 6a, 32100 Vinkovci</item>
      <item>Božica Andričević</item>
      <item>ŽUPANIJSKO DRŽAVNO ODVJETNIŠTVO U SLAVONSKOM BRODU</item>
      <item>REPUBLIKA HRVATSKA, POREZNA UPRAVA</item>
    </derivirana_varijabla>
  </DomainObject.Predmet.OstaliListFormatedWithAdress>
  <DomainObject.Predmet.OstaliListFormatedWithAdressOIB>
    <izvorni_sadrzaj>
      <item>Božica Andričević, OIB 13141311835, Josipa Juraja Štrosmajera 4, 32100 Vinkovci punomoćnica sudionika u postupku BRAVARIJA ANDRIČEVIĆ j.d.o.o. za trgovinu i usluge u stečaju</item>
      <item>Vesna Lazarić</item>
      <item>Stjepan Širić, OIB 81403852216, Europske avenije 3/I, 31000 Osijek</item>
      <item>Ana Bekavac</item>
      <item>Sibila Raumberger-Krištof, OIB 74076646862, Ulica Ivana Kukuljevića 10, 35000 Slavonski Brod</item>
      <item>Nedeljka Životski, OIB 22908187824, Ivana Meštrovića 6a, 32100 Vinkovci</item>
      <item>Božica Andričević</item>
      <item>ŽUPANIJSKO DRŽAVNO ODVJETNIŠTVO U SLAVONSKOM BRODU</item>
      <item>REPUBLIKA HRVATSKA, POREZNA UPRAVA</item>
    </izvorni_sadrzaj>
    <derivirana_varijabla naziv="DomainObject.Predmet.OstaliListFormatedWithAdressOIB_1">
      <item>Božica Andričević, OIB 13141311835, Josipa Juraja Štrosmajera 4, 32100 Vinkovci punomoćnica sudionika u postupku BRAVARIJA ANDRIČEVIĆ j.d.o.o. za trgovinu i usluge u stečaju</item>
      <item>Vesna Lazarić</item>
      <item>Stjepan Širić, OIB 81403852216, Europske avenije 3/I, 31000 Osijek</item>
      <item>Ana Bekavac</item>
      <item>Sibila Raumberger-Krištof, OIB 74076646862, Ulica Ivana Kukuljevića 10, 35000 Slavonski Brod</item>
      <item>Nedeljka Životski, OIB 22908187824, Ivana Meštrovića 6a, 32100 Vinkovci</item>
      <item>Božica Andričević</item>
      <item>ŽUPANIJSKO DRŽAVNO ODVJETNIŠTVO U SLAVONSKOM BRODU</item>
      <item>REPUBLIKA HRVATSKA, POREZNA UPRAVA</item>
    </derivirana_varijabla>
  </DomainObject.Predmet.OstaliListFormatedWithAdressOIB>
  <DomainObject.Predmet.OstaliListNazivFormated>
    <izvorni_sadrzaj>
      <item>Božica Andričević</item>
      <item>Vesna Lazarić</item>
      <item>Stjepan Širić</item>
      <item>Ana Bekavac</item>
      <item>Sibila Raumberger-Krištof</item>
      <item>Nedeljka Životski</item>
      <item>Božica Andričević</item>
      <item>ŽUPANIJSKO DRŽAVNO ODVJETNIŠTVO U SLAVONSKOM BRODU</item>
      <item>REPUBLIKA HRVATSKA, POREZNA UPRAVA</item>
    </izvorni_sadrzaj>
    <derivirana_varijabla naziv="DomainObject.Predmet.OstaliListNazivFormated_1">
      <item>Božica Andričević</item>
      <item>Vesna Lazarić</item>
      <item>Stjepan Širić</item>
      <item>Ana Bekavac</item>
      <item>Sibila Raumberger-Krištof</item>
      <item>Nedeljka Životski</item>
      <item>Božica Andričević</item>
      <item>ŽUPANIJSKO DRŽAVNO ODVJETNIŠTVO U SLAVONSKOM BRODU</item>
      <item>REPUBLIKA HRVATSKA, POREZNA UPRAVA</item>
    </derivirana_varijabla>
  </DomainObject.Predmet.OstaliListNazivFormated>
  <DomainObject.Predmet.OstaliListNazivFormatedOIB>
    <izvorni_sadrzaj>
      <item>Božica Andričević, OIB 13141311835</item>
      <item>Vesna Lazarić</item>
      <item>Stjepan Širić, OIB 81403852216</item>
      <item>Ana Bekavac</item>
      <item>Sibila Raumberger-Krištof, OIB 74076646862</item>
      <item>Nedeljka Životski, OIB 22908187824</item>
      <item>Božica Andričević</item>
      <item>ŽUPANIJSKO DRŽAVNO ODVJETNIŠTVO U SLAVONSKOM BRODU</item>
      <item>REPUBLIKA HRVATSKA, POREZNA UPRAVA</item>
    </izvorni_sadrzaj>
    <derivirana_varijabla naziv="DomainObject.Predmet.OstaliListNazivFormatedOIB_1">
      <item>Božica Andričević, OIB 13141311835</item>
      <item>Vesna Lazarić</item>
      <item>Stjepan Širić, OIB 81403852216</item>
      <item>Ana Bekavac</item>
      <item>Sibila Raumberger-Krištof, OIB 74076646862</item>
      <item>Nedeljka Životski, OIB 22908187824</item>
      <item>Božica Andričević</item>
      <item>ŽUPANIJSKO DRŽAVNO ODVJETNIŠTVO U SLAVONSKOM BRODU</item>
      <item>REPUBLIKA HRVATSKA, POREZNA UPRAVA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svibnja 2024.</izvorni_sadrzaj>
    <derivirana_varijabla naziv="DomainObject.Datum_1">21. svibnja 2024.</derivirana_varijabla>
  </DomainObject.Datum>
  <DomainObject.PoslovniBrojDokumenta>
    <izvorni_sadrzaj>St-643/2023-30</izvorni_sadrzaj>
    <derivirana_varijabla naziv="DomainObject.PoslovniBrojDokumenta_1">St-643/2023-30</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BRAVARIJA ANDRIČEVIĆ j.d.o.o. za trgovinu i usluge u stečaju</izvorni_sadrzaj>
    <derivirana_varijabla naziv="DomainObject.Predmet.ProtustrankaIDrugi_1">BRAVARIJA ANDRIČEVIĆ j.d.o.o. za trgovinu i usluge u stečaju</derivirana_varijabla>
  </DomainObject.Predmet.ProtustrankaIDrugi>
  <DomainObject.Predmet.StrankaIDrugiAdressOIB>
    <izvorni_sadrzaj>Financijska agencija, OIB 85821130368, L.JAGERA 3, 31000 Osijek</izvorni_sadrzaj>
    <derivirana_varijabla naziv="DomainObject.Predmet.StrankaIDrugiAdressOIB_1">Financijska agencija, OIB 85821130368, L.JAGERA 3, 31000 Osijek</derivirana_varijabla>
  </DomainObject.Predmet.StrankaIDrugiAdressOIB>
  <DomainObject.Predmet.ProtustrankaIDrugiAdressOIB>
    <izvorni_sadrzaj>BRAVARIJA ANDRIČEVIĆ j.d.o.o. za trgovinu i usluge u stečaju, OIB 69290622559, Gospodarska ulica 8, 32100 Vinkovci</izvorni_sadrzaj>
    <derivirana_varijabla naziv="DomainObject.Predmet.ProtustrankaIDrugiAdressOIB_1">BRAVARIJA ANDRIČEVIĆ j.d.o.o. za trgovinu i usluge u stečaju, OIB 69290622559, Gospodarska ulica 8,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BRAVARIJA ANDRIČEVIĆ j.d.o.o. za trgovinu i usluge u stečaju</item>
      <item>Financijska agencija</item>
      <item>Božica Andričević</item>
      <item>Vesna Lazarić</item>
      <item>Stjepan Širić</item>
      <item>Ana Bekavac</item>
      <item>Sibila Raumberger-Krištof</item>
      <item>Nedeljka Životski</item>
      <item>Božica Andričević</item>
      <item>ŽUPANIJSKO DRŽAVNO ODVJETNIŠTVO U SLAVONSKOM BRODU</item>
      <item>REPUBLIKA HRVATSKA, POREZNA UPRAVA</item>
    </izvorni_sadrzaj>
    <derivirana_varijabla naziv="DomainObject.Predmet.SudioniciListNaziv_1">
      <item>BRAVARIJA ANDRIČEVIĆ j.d.o.o. za trgovinu i usluge u stečaju</item>
      <item>Financijska agencija</item>
      <item>Božica Andričević</item>
      <item>Vesna Lazarić</item>
      <item>Stjepan Širić</item>
      <item>Ana Bekavac</item>
      <item>Sibila Raumberger-Krištof</item>
      <item>Nedeljka Životski</item>
      <item>Božica Andričević</item>
      <item>ŽUPANIJSKO DRŽAVNO ODVJETNIŠTVO U SLAVONSKOM BRODU</item>
      <item>REPUBLIKA HRVATSKA, POREZNA UPRAVA</item>
    </derivirana_varijabla>
  </DomainObject.Predmet.SudioniciListNaziv>
  <DomainObject.Predmet.SudioniciListAdressOIB>
    <izvorni_sadrzaj>
      <item>BRAVARIJA ANDRIČEVIĆ j.d.o.o. za trgovinu i usluge u stečaju, OIB 69290622559, Gospodarska ulica 8,32100 Vinkovci</item>
      <item>Financijska agencija, OIB 85821130368, L.JAGERA 3,31000 Osijek</item>
      <item>Božica Andričević, OIB 13141311835, Josipa Juraja Štrosmajera 4,32100 Vinkovci</item>
      <item>Vesna Lazarić</item>
      <item>Stjepan Širić, OIB 81403852216, Europske avenije 3/I,31000 Osijek</item>
      <item>Ana Bekavac</item>
      <item>Sibila Raumberger-Krištof, OIB 74076646862, Ulica Ivana Kukuljevića 10,35000 Slavonski Brod</item>
      <item>Nedeljka Životski, OIB 22908187824, Ivana Meštrovića 6a,32100 Vinkovci</item>
      <item>Božica Andričević</item>
      <item>ŽUPANIJSKO DRŽAVNO ODVJETNIŠTVO U SLAVONSKOM BRODU</item>
      <item>REPUBLIKA HRVATSKA, POREZNA UPRAVA</item>
    </izvorni_sadrzaj>
    <derivirana_varijabla naziv="DomainObject.Predmet.SudioniciListAdressOIB_1">
      <item>BRAVARIJA ANDRIČEVIĆ j.d.o.o. za trgovinu i usluge u stečaju, OIB 69290622559, Gospodarska ulica 8,32100 Vinkovci</item>
      <item>Financijska agencija, OIB 85821130368, L.JAGERA 3,31000 Osijek</item>
      <item>Božica Andričević, OIB 13141311835, Josipa Juraja Štrosmajera 4,32100 Vinkovci</item>
      <item>Vesna Lazarić</item>
      <item>Stjepan Širić, OIB 81403852216, Europske avenije 3/I,31000 Osijek</item>
      <item>Ana Bekavac</item>
      <item>Sibila Raumberger-Krištof, OIB 74076646862, Ulica Ivana Kukuljevića 10,35000 Slavonski Brod</item>
      <item>Nedeljka Životski, OIB 22908187824, Ivana Meštrovića 6a,32100 Vinkovci</item>
      <item>Božica Andričević</item>
      <item>ŽUPANIJSKO DRŽAVNO ODVJETNIŠTVO U SLAVONSKOM BRODU</item>
      <item>REPUBLIKA HRVATSKA, POREZNA UPRAVA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69290622559</item>
      <item>, OIB 85821130368</item>
      <item>, OIB 13141311835</item>
      <item>, OIB null</item>
      <item>, OIB 81403852216</item>
      <item>, OIB null</item>
      <item>, OIB 74076646862</item>
      <item>, OIB 22908187824</item>
      <item>, OIB null</item>
      <item>, OIB null</item>
      <item>, OIB null</item>
    </izvorni_sadrzaj>
    <derivirana_varijabla naziv="DomainObject.Predmet.SudioniciListNazivOIB_1">
      <item>, OIB 69290622559</item>
      <item>, OIB 85821130368</item>
      <item>, OIB 13141311835</item>
      <item>, OIB null</item>
      <item>, OIB 81403852216</item>
      <item>, OIB null</item>
      <item>, OIB 74076646862</item>
      <item>, OIB 22908187824</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Plavetić, OIB 54955106285, Ivana Gorana Kovačića 3, 47000 Karlovac</item>
    </izvorni_sadrzaj>
    <derivirana_varijabla naziv="DomainObject.Predmet.StecajniUpraviteljiListAddressOIB_1">
      <item>Marko Plavetić, OIB 54955106285, Ivana Gorana Kovačića 3, 47000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7E473CD-75DD-4C9F-A79A-BEFFB07CB018}">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10</properties:Pages>
  <properties:Words>4360</properties:Words>
  <properties:Characters>24310</properties:Characters>
  <properties:Lines>494</properties:Lines>
  <properties:Paragraphs>132</properties:Paragraphs>
  <properties:TotalTime>237</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vector>
  </properties:TitlesOfParts>
  <properties:LinksUpToDate>false</properties:LinksUpToDate>
  <properties:CharactersWithSpaces>28700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2024-05-21T06:06:00Z</dcterms:created>
  <dc:creator>wsadmin</dc:creator>
  <cp:lastModifiedBy>Marija Đurin</cp:lastModifiedBy>
  <cp:lastPrinted>2024-05-21T12:03:00Z</cp:lastPrinted>
  <dcterms:modified xmlns:xsi="http://www.w3.org/2001/XMLSchema-instance" xsi:type="dcterms:W3CDTF">2024-05-21T12:31:00Z</dcterms:modified>
  <cp:revision>193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St-643/2023-30 / Zapisnik - Izvještajno ročište (St-643-2023 zapisnik -ispitno,izvještajno 21.5.2024.docx)</vt:lpwstr>
  </prop:property>
  <prop:property fmtid="{D5CDD505-2E9C-101B-9397-08002B2CF9AE}" pid="4" name="CC_coloring">
    <vt:bool>false</vt:bool>
  </prop:property>
  <prop:property fmtid="{D5CDD505-2E9C-101B-9397-08002B2CF9AE}" pid="5" name="BrojStranica">
    <vt:i4>10</vt:i4>
  </prop:property>
</prop:Properties>
</file>